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83A8D" w14:textId="4AA71493" w:rsidR="00207ECE" w:rsidRPr="009002ED" w:rsidRDefault="00000000" w:rsidP="00164C55">
      <w:pPr>
        <w:spacing w:after="0" w:line="240" w:lineRule="auto"/>
        <w:rPr>
          <w:rFonts w:ascii="Arial Narrow" w:hAnsi="Arial Narrow"/>
          <w:i/>
          <w:iCs/>
          <w:sz w:val="16"/>
          <w:szCs w:val="16"/>
        </w:rPr>
      </w:pPr>
      <w:hyperlink r:id="rId8" w:history="1">
        <w:r w:rsidR="008F01C9">
          <w:rPr>
            <w:rStyle w:val="Hyperlink"/>
            <w:rFonts w:ascii="Arial Narrow" w:hAnsi="Arial Narrow"/>
            <w:i/>
            <w:iCs/>
            <w:color w:val="auto"/>
            <w:sz w:val="16"/>
            <w:szCs w:val="16"/>
            <w:u w:val="none"/>
            <w:lang w:val="id-ID"/>
          </w:rPr>
          <w:t>http://doi.org/10.22373/jose.v4i2.3219</w:t>
        </w:r>
      </w:hyperlink>
      <w:r w:rsidR="00164C55" w:rsidRPr="009002ED">
        <w:rPr>
          <w:rFonts w:ascii="Arial Narrow" w:hAnsi="Arial Narrow"/>
          <w:i/>
          <w:iCs/>
          <w:sz w:val="16"/>
          <w:szCs w:val="16"/>
        </w:rPr>
        <w:t xml:space="preserve"> </w:t>
      </w:r>
      <w:r w:rsidR="00207ECE" w:rsidRPr="009002ED">
        <w:rPr>
          <w:rFonts w:ascii="Arial Narrow" w:hAnsi="Arial Narrow"/>
          <w:i/>
          <w:iCs/>
          <w:sz w:val="16"/>
          <w:szCs w:val="16"/>
          <w:lang w:val="id-ID"/>
        </w:rPr>
        <w:t xml:space="preserve">  </w:t>
      </w:r>
    </w:p>
    <w:p w14:paraId="695B39A4" w14:textId="00837996" w:rsidR="00207ECE" w:rsidRPr="009002ED" w:rsidRDefault="00207ECE" w:rsidP="006A6DAD">
      <w:pPr>
        <w:spacing w:after="0" w:line="240" w:lineRule="auto"/>
        <w:rPr>
          <w:rFonts w:ascii="Arial Narrow" w:hAnsi="Arial Narrow"/>
          <w:i/>
          <w:iCs/>
          <w:sz w:val="16"/>
          <w:szCs w:val="16"/>
          <w:lang w:val="id-ID"/>
        </w:rPr>
      </w:pPr>
      <w:r w:rsidRPr="009002ED">
        <w:rPr>
          <w:rFonts w:ascii="Arial Narrow" w:hAnsi="Arial Narrow"/>
          <w:i/>
          <w:iCs/>
          <w:sz w:val="16"/>
          <w:szCs w:val="16"/>
        </w:rPr>
        <w:t>Received:</w:t>
      </w:r>
      <w:r w:rsidR="006A6DAD">
        <w:rPr>
          <w:rFonts w:ascii="Arial Narrow" w:hAnsi="Arial Narrow"/>
          <w:i/>
          <w:iCs/>
          <w:sz w:val="16"/>
          <w:szCs w:val="16"/>
          <w:lang w:val="id-ID"/>
        </w:rPr>
        <w:t xml:space="preserve"> </w:t>
      </w:r>
      <w:r w:rsidR="006A6DAD">
        <w:rPr>
          <w:rFonts w:ascii="Arial Narrow" w:hAnsi="Arial Narrow"/>
          <w:i/>
          <w:iCs/>
          <w:sz w:val="16"/>
          <w:szCs w:val="16"/>
        </w:rPr>
        <w:t>9</w:t>
      </w:r>
      <w:r w:rsidRPr="009002ED">
        <w:rPr>
          <w:rFonts w:ascii="Arial Narrow" w:hAnsi="Arial Narrow"/>
          <w:i/>
          <w:iCs/>
          <w:sz w:val="16"/>
          <w:szCs w:val="16"/>
          <w:lang w:val="id-ID"/>
        </w:rPr>
        <w:t xml:space="preserve"> </w:t>
      </w:r>
      <w:r w:rsidR="006A6DAD">
        <w:rPr>
          <w:rFonts w:ascii="Arial Narrow" w:hAnsi="Arial Narrow"/>
          <w:i/>
          <w:iCs/>
          <w:sz w:val="16"/>
          <w:szCs w:val="16"/>
        </w:rPr>
        <w:t>Agustus</w:t>
      </w:r>
      <w:r w:rsidRPr="009002ED">
        <w:rPr>
          <w:rFonts w:ascii="Arial Narrow" w:hAnsi="Arial Narrow"/>
          <w:i/>
          <w:iCs/>
          <w:sz w:val="16"/>
          <w:szCs w:val="16"/>
          <w:lang w:val="id-ID"/>
        </w:rPr>
        <w:t xml:space="preserve"> 2023</w:t>
      </w:r>
      <w:r w:rsidRPr="009002ED">
        <w:rPr>
          <w:rFonts w:ascii="Arial Narrow" w:hAnsi="Arial Narrow"/>
          <w:i/>
          <w:iCs/>
          <w:sz w:val="16"/>
          <w:szCs w:val="16"/>
        </w:rPr>
        <w:t>, Revision:</w:t>
      </w:r>
      <w:r w:rsidR="000C4391" w:rsidRPr="009002ED">
        <w:rPr>
          <w:rFonts w:ascii="Arial Narrow" w:hAnsi="Arial Narrow"/>
          <w:i/>
          <w:iCs/>
          <w:sz w:val="16"/>
          <w:szCs w:val="16"/>
          <w:lang w:val="id-ID"/>
        </w:rPr>
        <w:t xml:space="preserve"> </w:t>
      </w:r>
      <w:r w:rsidR="006A6DAD">
        <w:rPr>
          <w:rFonts w:ascii="Arial Narrow" w:hAnsi="Arial Narrow"/>
          <w:i/>
          <w:iCs/>
          <w:sz w:val="16"/>
          <w:szCs w:val="16"/>
        </w:rPr>
        <w:t>2</w:t>
      </w:r>
      <w:r w:rsidR="000C4391" w:rsidRPr="009002ED">
        <w:rPr>
          <w:rFonts w:ascii="Arial Narrow" w:hAnsi="Arial Narrow"/>
          <w:i/>
          <w:iCs/>
          <w:sz w:val="16"/>
          <w:szCs w:val="16"/>
        </w:rPr>
        <w:t>7</w:t>
      </w:r>
      <w:r w:rsidRPr="009002ED">
        <w:rPr>
          <w:rFonts w:ascii="Arial Narrow" w:hAnsi="Arial Narrow"/>
          <w:i/>
          <w:iCs/>
          <w:sz w:val="16"/>
          <w:szCs w:val="16"/>
          <w:lang w:val="id-ID"/>
        </w:rPr>
        <w:t xml:space="preserve"> </w:t>
      </w:r>
      <w:r w:rsidR="000C4391" w:rsidRPr="009002ED">
        <w:rPr>
          <w:rFonts w:ascii="Arial Narrow" w:hAnsi="Arial Narrow"/>
          <w:i/>
          <w:iCs/>
          <w:sz w:val="16"/>
          <w:szCs w:val="16"/>
        </w:rPr>
        <w:t>September</w:t>
      </w:r>
      <w:r w:rsidRPr="009002ED">
        <w:rPr>
          <w:rFonts w:ascii="Arial Narrow" w:hAnsi="Arial Narrow"/>
          <w:i/>
          <w:iCs/>
          <w:sz w:val="16"/>
          <w:szCs w:val="16"/>
          <w:lang w:val="id-ID"/>
        </w:rPr>
        <w:t xml:space="preserve"> 2023</w:t>
      </w:r>
      <w:r w:rsidRPr="009002ED">
        <w:rPr>
          <w:rFonts w:ascii="Arial Narrow" w:hAnsi="Arial Narrow"/>
          <w:i/>
          <w:iCs/>
          <w:sz w:val="16"/>
          <w:szCs w:val="16"/>
        </w:rPr>
        <w:t>, Accepted:</w:t>
      </w:r>
      <w:r w:rsidR="006A6DAD">
        <w:rPr>
          <w:rFonts w:ascii="Arial Narrow" w:hAnsi="Arial Narrow"/>
          <w:i/>
          <w:iCs/>
          <w:sz w:val="16"/>
          <w:szCs w:val="16"/>
          <w:lang w:val="id-ID"/>
        </w:rPr>
        <w:t xml:space="preserve"> </w:t>
      </w:r>
      <w:r w:rsidR="006A6DAD">
        <w:rPr>
          <w:rFonts w:ascii="Arial Narrow" w:hAnsi="Arial Narrow"/>
          <w:i/>
          <w:iCs/>
          <w:sz w:val="16"/>
          <w:szCs w:val="16"/>
        </w:rPr>
        <w:t>2</w:t>
      </w:r>
      <w:r w:rsidRPr="009002ED">
        <w:rPr>
          <w:rFonts w:ascii="Arial Narrow" w:hAnsi="Arial Narrow"/>
          <w:i/>
          <w:iCs/>
          <w:sz w:val="16"/>
          <w:szCs w:val="16"/>
          <w:lang w:val="id-ID"/>
        </w:rPr>
        <w:t xml:space="preserve"> </w:t>
      </w:r>
      <w:r w:rsidR="006A6DAD">
        <w:rPr>
          <w:rFonts w:ascii="Arial Narrow" w:hAnsi="Arial Narrow"/>
          <w:i/>
          <w:iCs/>
          <w:sz w:val="16"/>
          <w:szCs w:val="16"/>
        </w:rPr>
        <w:t>Oktober</w:t>
      </w:r>
      <w:r w:rsidRPr="009002ED">
        <w:rPr>
          <w:rFonts w:ascii="Arial Narrow" w:hAnsi="Arial Narrow"/>
          <w:i/>
          <w:iCs/>
          <w:sz w:val="16"/>
          <w:szCs w:val="16"/>
          <w:lang w:val="id-ID"/>
        </w:rPr>
        <w:t xml:space="preserve"> 2023.</w:t>
      </w:r>
    </w:p>
    <w:p w14:paraId="6BBF43AF" w14:textId="77777777" w:rsidR="00207ECE" w:rsidRPr="009002ED" w:rsidRDefault="00207ECE" w:rsidP="00207ECE">
      <w:pPr>
        <w:spacing w:after="0" w:line="240" w:lineRule="auto"/>
        <w:rPr>
          <w:rFonts w:ascii="Arial Narrow" w:hAnsi="Arial Narrow"/>
          <w:i/>
          <w:iCs/>
          <w:sz w:val="16"/>
          <w:szCs w:val="16"/>
          <w:lang w:val="id-ID"/>
        </w:rPr>
      </w:pPr>
      <w:r w:rsidRPr="009002ED">
        <w:rPr>
          <w:rFonts w:ascii="Arial Narrow" w:hAnsi="Arial Narrow"/>
          <w:i/>
          <w:iCs/>
          <w:sz w:val="16"/>
          <w:szCs w:val="16"/>
          <w:lang w:val="id-ID"/>
        </w:rPr>
        <w:t>E-</w:t>
      </w:r>
      <w:r w:rsidRPr="009002ED">
        <w:rPr>
          <w:rFonts w:ascii="Arial Narrow" w:hAnsi="Arial Narrow"/>
          <w:i/>
          <w:iCs/>
          <w:sz w:val="16"/>
          <w:szCs w:val="16"/>
        </w:rPr>
        <w:t>ISSN:</w:t>
      </w:r>
      <w:r w:rsidRPr="009002ED">
        <w:rPr>
          <w:rFonts w:ascii="Arial Narrow" w:hAnsi="Arial Narrow"/>
          <w:i/>
          <w:iCs/>
          <w:sz w:val="16"/>
          <w:szCs w:val="16"/>
          <w:lang w:val="id-ID"/>
        </w:rPr>
        <w:t xml:space="preserve"> 2774-3543</w:t>
      </w:r>
      <w:r w:rsidRPr="009002ED">
        <w:rPr>
          <w:rFonts w:ascii="Arial Narrow" w:hAnsi="Arial Narrow"/>
          <w:i/>
          <w:iCs/>
          <w:sz w:val="16"/>
          <w:szCs w:val="16"/>
        </w:rPr>
        <w:t xml:space="preserve">; </w:t>
      </w:r>
      <w:r w:rsidRPr="009002ED">
        <w:rPr>
          <w:rFonts w:ascii="Arial Narrow" w:hAnsi="Arial Narrow"/>
          <w:i/>
          <w:iCs/>
          <w:sz w:val="16"/>
          <w:szCs w:val="16"/>
          <w:lang w:val="id-ID"/>
        </w:rPr>
        <w:t>P-</w:t>
      </w:r>
      <w:r w:rsidRPr="009002ED">
        <w:rPr>
          <w:rFonts w:ascii="Arial Narrow" w:hAnsi="Arial Narrow"/>
          <w:i/>
          <w:iCs/>
          <w:sz w:val="16"/>
          <w:szCs w:val="16"/>
        </w:rPr>
        <w:t>ISSN:</w:t>
      </w:r>
      <w:r w:rsidRPr="009002ED">
        <w:rPr>
          <w:rFonts w:ascii="Arial Narrow" w:hAnsi="Arial Narrow"/>
          <w:i/>
          <w:iCs/>
          <w:sz w:val="16"/>
          <w:szCs w:val="16"/>
          <w:lang w:val="id-ID"/>
        </w:rPr>
        <w:t xml:space="preserve"> 2774-3551,</w:t>
      </w:r>
    </w:p>
    <w:p w14:paraId="45D4B385" w14:textId="23947B20" w:rsidR="00E00861" w:rsidRDefault="00207ECE" w:rsidP="00207ECE">
      <w:pPr>
        <w:spacing w:after="0"/>
      </w:pPr>
      <w:r w:rsidRPr="009002ED">
        <w:rPr>
          <w:rFonts w:ascii="Arial Narrow" w:hAnsi="Arial Narrow"/>
          <w:i/>
          <w:iCs/>
          <w:sz w:val="16"/>
          <w:szCs w:val="16"/>
        </w:rPr>
        <w:t>Copyright @2023. Published by Program Studi E</w:t>
      </w:r>
      <w:r w:rsidRPr="009002ED">
        <w:rPr>
          <w:rFonts w:ascii="Arial Narrow" w:hAnsi="Arial Narrow"/>
          <w:i/>
          <w:iCs/>
          <w:sz w:val="16"/>
          <w:szCs w:val="16"/>
          <w:lang w:val="id-ID"/>
        </w:rPr>
        <w:t>k</w:t>
      </w:r>
      <w:r w:rsidRPr="009002ED">
        <w:rPr>
          <w:rFonts w:ascii="Arial Narrow" w:hAnsi="Arial Narrow"/>
          <w:i/>
          <w:iCs/>
          <w:sz w:val="16"/>
          <w:szCs w:val="16"/>
        </w:rPr>
        <w:t xml:space="preserve">onomi </w:t>
      </w:r>
      <w:r w:rsidRPr="009002ED">
        <w:rPr>
          <w:rFonts w:ascii="Arial Narrow" w:hAnsi="Arial Narrow"/>
          <w:i/>
          <w:iCs/>
          <w:sz w:val="16"/>
          <w:szCs w:val="16"/>
          <w:lang w:val="id-ID"/>
        </w:rPr>
        <w:t>Syariah Pascasarjana UIN Ar-Raniry</w:t>
      </w:r>
      <w:r w:rsidR="007B7F57" w:rsidRPr="007B7F57">
        <w:t xml:space="preserve"> </w:t>
      </w:r>
    </w:p>
    <w:p w14:paraId="66048D13" w14:textId="77777777" w:rsidR="00207ECE" w:rsidRPr="007B7F57" w:rsidRDefault="00207ECE" w:rsidP="00207ECE">
      <w:pPr>
        <w:spacing w:after="0"/>
      </w:pPr>
    </w:p>
    <w:p w14:paraId="0DEE2095" w14:textId="1B144246" w:rsidR="00B62167" w:rsidRPr="005624A4" w:rsidRDefault="008F01C9" w:rsidP="008F01C9">
      <w:pPr>
        <w:spacing w:after="0" w:line="240" w:lineRule="auto"/>
        <w:jc w:val="center"/>
        <w:rPr>
          <w:rFonts w:asciiTheme="majorHAnsi" w:hAnsiTheme="majorHAnsi" w:cs="Calibri"/>
          <w:b/>
          <w:sz w:val="28"/>
          <w:szCs w:val="28"/>
        </w:rPr>
      </w:pPr>
      <w:r w:rsidRPr="008F01C9">
        <w:rPr>
          <w:rFonts w:asciiTheme="majorHAnsi" w:hAnsiTheme="majorHAnsi" w:cs="Calibri"/>
          <w:b/>
          <w:sz w:val="28"/>
          <w:szCs w:val="28"/>
          <w:lang w:val="id-ID"/>
        </w:rPr>
        <w:t>TREN HALALICIOUS DI UMKM MAKAN DAN MINUM: STUDI MINAT BELI KONSUMEN DI KOTA JAMBI</w:t>
      </w:r>
    </w:p>
    <w:p w14:paraId="4A900328" w14:textId="77777777" w:rsidR="00B62167" w:rsidRPr="005624A4" w:rsidRDefault="00B62167" w:rsidP="00B62167">
      <w:pPr>
        <w:spacing w:after="0" w:line="240" w:lineRule="auto"/>
        <w:jc w:val="center"/>
        <w:rPr>
          <w:b/>
          <w:sz w:val="20"/>
          <w:szCs w:val="20"/>
        </w:rPr>
      </w:pPr>
    </w:p>
    <w:p w14:paraId="57C7CD32" w14:textId="3647370B" w:rsidR="00C30FC7" w:rsidRPr="00353B99" w:rsidRDefault="008F01C9" w:rsidP="008F01C9">
      <w:pPr>
        <w:spacing w:after="0" w:line="240" w:lineRule="auto"/>
        <w:jc w:val="center"/>
        <w:rPr>
          <w:rFonts w:ascii="Calibri" w:hAnsi="Calibri" w:cs="Calibri"/>
          <w:sz w:val="20"/>
          <w:szCs w:val="20"/>
          <w:vertAlign w:val="superscript"/>
        </w:rPr>
      </w:pPr>
      <w:r w:rsidRPr="008F01C9">
        <w:rPr>
          <w:rFonts w:ascii="Calibri" w:hAnsi="Calibri" w:cs="Calibri"/>
          <w:b/>
          <w:bCs/>
          <w:sz w:val="20"/>
          <w:szCs w:val="20"/>
          <w:lang w:val="id-ID"/>
        </w:rPr>
        <w:t>Imtiyaz Amani</w:t>
      </w:r>
      <w:r w:rsidRPr="008F01C9">
        <w:rPr>
          <w:rFonts w:ascii="Calibri" w:hAnsi="Calibri" w:cs="Calibri"/>
          <w:b/>
          <w:bCs/>
          <w:sz w:val="20"/>
          <w:szCs w:val="20"/>
          <w:vertAlign w:val="superscript"/>
        </w:rPr>
        <w:t xml:space="preserve"> </w:t>
      </w:r>
      <w:r w:rsidR="00C30FC7">
        <w:rPr>
          <w:rFonts w:ascii="Calibri" w:hAnsi="Calibri" w:cs="Calibri"/>
          <w:b/>
          <w:bCs/>
          <w:sz w:val="20"/>
          <w:szCs w:val="20"/>
          <w:vertAlign w:val="superscript"/>
        </w:rPr>
        <w:t>1</w:t>
      </w:r>
    </w:p>
    <w:p w14:paraId="624730B4" w14:textId="6BFA1413" w:rsidR="00353B99" w:rsidRDefault="008F01C9" w:rsidP="008F01C9">
      <w:pPr>
        <w:spacing w:after="0" w:line="240" w:lineRule="auto"/>
        <w:jc w:val="center"/>
        <w:rPr>
          <w:rFonts w:ascii="Calibri" w:hAnsi="Calibri" w:cs="Calibri"/>
          <w:sz w:val="20"/>
          <w:szCs w:val="20"/>
        </w:rPr>
      </w:pPr>
      <w:r w:rsidRPr="008F01C9">
        <w:rPr>
          <w:rFonts w:ascii="Calibri" w:hAnsi="Calibri" w:cs="Calibri"/>
          <w:sz w:val="20"/>
          <w:szCs w:val="20"/>
          <w:lang w:val="id-ID"/>
        </w:rPr>
        <w:t>Magister Ekonomi Syariah, Universitas Islam Negri Sunan Kalijaga, Yogyakarta</w:t>
      </w:r>
    </w:p>
    <w:p w14:paraId="46700590" w14:textId="7647B90E" w:rsidR="00C30FC7" w:rsidRPr="005624A4" w:rsidRDefault="008F01C9" w:rsidP="008F01C9">
      <w:pPr>
        <w:spacing w:after="0" w:line="240" w:lineRule="auto"/>
        <w:jc w:val="center"/>
        <w:rPr>
          <w:rFonts w:ascii="Calibri" w:hAnsi="Calibri" w:cs="Calibri"/>
          <w:b/>
          <w:bCs/>
          <w:sz w:val="20"/>
          <w:szCs w:val="20"/>
        </w:rPr>
      </w:pPr>
      <w:r w:rsidRPr="008F01C9">
        <w:rPr>
          <w:rFonts w:ascii="Calibri" w:hAnsi="Calibri" w:cs="Calibri"/>
          <w:b/>
          <w:bCs/>
          <w:sz w:val="20"/>
          <w:szCs w:val="20"/>
          <w:lang w:val="id-ID"/>
        </w:rPr>
        <w:t>M. Wakhid Must</w:t>
      </w:r>
      <w:r w:rsidRPr="008F01C9">
        <w:rPr>
          <w:rFonts w:ascii="Calibri" w:hAnsi="Calibri" w:cs="Calibri"/>
          <w:b/>
          <w:bCs/>
          <w:sz w:val="20"/>
          <w:szCs w:val="20"/>
        </w:rPr>
        <w:t>h</w:t>
      </w:r>
      <w:r w:rsidRPr="008F01C9">
        <w:rPr>
          <w:rFonts w:ascii="Calibri" w:hAnsi="Calibri" w:cs="Calibri"/>
          <w:b/>
          <w:bCs/>
          <w:sz w:val="20"/>
          <w:szCs w:val="20"/>
          <w:lang w:val="id-ID"/>
        </w:rPr>
        <w:t>ofa</w:t>
      </w:r>
      <w:r w:rsidRPr="008F01C9">
        <w:rPr>
          <w:rFonts w:ascii="Calibri" w:hAnsi="Calibri" w:cs="Calibri"/>
          <w:b/>
          <w:bCs/>
          <w:sz w:val="20"/>
          <w:szCs w:val="20"/>
          <w:vertAlign w:val="superscript"/>
        </w:rPr>
        <w:t xml:space="preserve"> </w:t>
      </w:r>
      <w:r w:rsidR="00C30FC7">
        <w:rPr>
          <w:rFonts w:ascii="Calibri" w:hAnsi="Calibri" w:cs="Calibri"/>
          <w:b/>
          <w:bCs/>
          <w:sz w:val="20"/>
          <w:szCs w:val="20"/>
          <w:vertAlign w:val="superscript"/>
        </w:rPr>
        <w:t>2</w:t>
      </w:r>
    </w:p>
    <w:p w14:paraId="6024664B" w14:textId="7BBC3733" w:rsidR="00353B99" w:rsidRDefault="008F01C9" w:rsidP="008F01C9">
      <w:pPr>
        <w:spacing w:after="0" w:line="240" w:lineRule="auto"/>
        <w:jc w:val="center"/>
        <w:rPr>
          <w:rFonts w:ascii="Calibri" w:hAnsi="Calibri" w:cs="Calibri"/>
          <w:sz w:val="20"/>
          <w:szCs w:val="20"/>
          <w:vertAlign w:val="superscript"/>
          <w:lang w:val="id-ID"/>
        </w:rPr>
      </w:pPr>
      <w:r w:rsidRPr="008F01C9">
        <w:rPr>
          <w:rFonts w:ascii="Calibri" w:hAnsi="Calibri" w:cs="Calibri"/>
          <w:sz w:val="20"/>
          <w:szCs w:val="20"/>
          <w:lang w:val="id-ID"/>
        </w:rPr>
        <w:t>Matematika, Universitas Islam Negri Sunan Kalijaga, Yogyakarta</w:t>
      </w:r>
      <w:r w:rsidR="00353B99" w:rsidRPr="00353B99">
        <w:rPr>
          <w:rFonts w:ascii="Calibri" w:hAnsi="Calibri" w:cs="Calibri"/>
          <w:sz w:val="20"/>
          <w:szCs w:val="20"/>
          <w:vertAlign w:val="superscript"/>
          <w:lang w:val="id-ID"/>
        </w:rPr>
        <w:t xml:space="preserve"> </w:t>
      </w:r>
    </w:p>
    <w:p w14:paraId="49935FF1" w14:textId="77777777" w:rsidR="005624A4" w:rsidRPr="005624A4" w:rsidRDefault="005624A4" w:rsidP="005624A4">
      <w:pPr>
        <w:spacing w:after="0" w:line="240" w:lineRule="auto"/>
        <w:jc w:val="center"/>
        <w:rPr>
          <w:rFonts w:ascii="Calibri" w:hAnsi="Calibri" w:cs="Calibri"/>
          <w:sz w:val="20"/>
          <w:szCs w:val="20"/>
        </w:rPr>
      </w:pPr>
    </w:p>
    <w:p w14:paraId="3D151F81" w14:textId="119EE17D" w:rsidR="008862D7" w:rsidRPr="008F01C9" w:rsidRDefault="00B62167" w:rsidP="008F01C9">
      <w:pPr>
        <w:ind w:left="288" w:right="230"/>
        <w:jc w:val="center"/>
        <w:rPr>
          <w:rFonts w:ascii="Calibri" w:hAnsi="Calibri" w:cs="Calibri"/>
          <w:sz w:val="18"/>
          <w:szCs w:val="18"/>
          <w:lang w:val="id-ID"/>
        </w:rPr>
      </w:pPr>
      <w:r w:rsidRPr="008F01C9">
        <w:rPr>
          <w:rFonts w:ascii="Calibri" w:hAnsi="Calibri" w:cs="Calibri"/>
          <w:sz w:val="16"/>
          <w:szCs w:val="16"/>
        </w:rPr>
        <w:t xml:space="preserve">E-mail: </w:t>
      </w:r>
      <w:r w:rsidR="00C30FC7" w:rsidRPr="008F01C9">
        <w:rPr>
          <w:rFonts w:ascii="Calibri" w:hAnsi="Calibri" w:cs="Calibri"/>
          <w:b/>
          <w:bCs/>
          <w:iCs/>
          <w:sz w:val="16"/>
          <w:szCs w:val="16"/>
          <w:vertAlign w:val="superscript"/>
        </w:rPr>
        <w:t>1</w:t>
      </w:r>
      <w:hyperlink r:id="rId9" w:history="1">
        <w:r w:rsidR="008F01C9" w:rsidRPr="008F01C9">
          <w:rPr>
            <w:rStyle w:val="Hyperlink"/>
            <w:rFonts w:ascii="Calibri" w:hAnsi="Calibri" w:cs="Calibri"/>
            <w:iCs/>
            <w:color w:val="auto"/>
            <w:sz w:val="16"/>
            <w:szCs w:val="16"/>
            <w:u w:val="none"/>
            <w:lang w:val="id-ID"/>
          </w:rPr>
          <w:t>imtiyazamani18@gmail.com</w:t>
        </w:r>
      </w:hyperlink>
      <w:r w:rsidR="008F01C9" w:rsidRPr="008F01C9">
        <w:rPr>
          <w:rFonts w:ascii="Calibri" w:hAnsi="Calibri" w:cs="Calibri"/>
          <w:iCs/>
          <w:sz w:val="16"/>
          <w:szCs w:val="16"/>
        </w:rPr>
        <w:t xml:space="preserve"> </w:t>
      </w:r>
      <w:r w:rsidR="00C30FC7" w:rsidRPr="008F01C9">
        <w:rPr>
          <w:rFonts w:ascii="Calibri" w:hAnsi="Calibri" w:cs="Calibri"/>
          <w:iCs/>
          <w:sz w:val="16"/>
          <w:szCs w:val="16"/>
        </w:rPr>
        <w:t xml:space="preserve">, </w:t>
      </w:r>
      <w:r w:rsidR="00C30FC7" w:rsidRPr="008F01C9">
        <w:rPr>
          <w:rFonts w:ascii="Calibri" w:hAnsi="Calibri" w:cs="Calibri"/>
          <w:b/>
          <w:bCs/>
          <w:iCs/>
          <w:sz w:val="16"/>
          <w:szCs w:val="16"/>
          <w:vertAlign w:val="superscript"/>
        </w:rPr>
        <w:t>2</w:t>
      </w:r>
      <w:hyperlink r:id="rId10" w:history="1">
        <w:r w:rsidR="008F01C9" w:rsidRPr="008F01C9">
          <w:rPr>
            <w:rStyle w:val="Hyperlink"/>
            <w:rFonts w:ascii="Calibri" w:hAnsi="Calibri" w:cs="Calibri"/>
            <w:iCs/>
            <w:color w:val="auto"/>
            <w:sz w:val="16"/>
            <w:szCs w:val="16"/>
            <w:u w:val="none"/>
            <w:lang w:val="id-ID"/>
          </w:rPr>
          <w:t>muhammad.musthofa@uin-suka.ac.id</w:t>
        </w:r>
      </w:hyperlink>
    </w:p>
    <w:p w14:paraId="6E666928" w14:textId="77777777" w:rsidR="006531DF" w:rsidRPr="00C6551D" w:rsidRDefault="006531DF" w:rsidP="006531DF">
      <w:pPr>
        <w:jc w:val="center"/>
        <w:rPr>
          <w:rFonts w:ascii="Arial Narrow" w:hAnsi="Arial Narrow" w:cs="Calibri"/>
          <w:b/>
          <w:bCs/>
          <w:sz w:val="18"/>
          <w:szCs w:val="18"/>
        </w:rPr>
      </w:pPr>
      <w:r w:rsidRPr="00C6551D">
        <w:rPr>
          <w:rFonts w:ascii="Arial Narrow" w:hAnsi="Arial Narrow" w:cs="Calibri"/>
          <w:b/>
          <w:bCs/>
          <w:iCs/>
          <w:sz w:val="18"/>
          <w:szCs w:val="18"/>
        </w:rPr>
        <w:t>ABSTRACT:</w:t>
      </w:r>
    </w:p>
    <w:p w14:paraId="5B08BB37" w14:textId="320952BC" w:rsidR="00C92344" w:rsidRPr="00C6551D" w:rsidRDefault="008F01C9" w:rsidP="008F01C9">
      <w:pPr>
        <w:spacing w:after="0"/>
        <w:ind w:left="850" w:right="648"/>
        <w:jc w:val="both"/>
        <w:rPr>
          <w:rFonts w:ascii="Times New Roman" w:hAnsi="Times New Roman" w:cs="Times New Roman"/>
          <w:iCs/>
          <w:sz w:val="18"/>
          <w:szCs w:val="18"/>
        </w:rPr>
      </w:pPr>
      <w:r w:rsidRPr="008F01C9">
        <w:rPr>
          <w:rFonts w:ascii="Arial Narrow" w:hAnsi="Arial Narrow" w:cs="Times New Roman"/>
          <w:sz w:val="18"/>
          <w:szCs w:val="18"/>
          <w:lang w:val="id-ID"/>
        </w:rPr>
        <w:t>Indonesia is the country with the largest Muslim population, reaching 237.55 million people. In line with the ever-increasing Muslim population in Jambi City, this also drives up the demand for halal products, especially halal food and beverage products which are the primary needs of Muslims. Therefore, this research aims to examine the influence of halal certification, production processes and raw materials on consumer purchasing interest in Micro, Small and Medium Enterprises (MSMEs) food and beverage products. In this research, MSMEs are considered to be very potential research objects because they are a business sector that improves the economic life of the people in the city of Jambi. This research uses quantitative methods using a descriptive approach. The analytical tool used in this research is the Multiple Linear Regression model by taking 100 respondents with data processing using Eviews 10 software. The results of this research prove that halal certification and the production process have a significant influence on consumer buying interest in food and beverage products. Micro, Small and Medium Enterprises (MSMEs). Meanwhile, separately, only the raw materials sector variable was not significant. Therefore, MSMEs operating in the food and beverage sector must obtain halal certification, pay attention to the production process and raw materials to increase consumers' purchasing power for their products.</w:t>
      </w:r>
    </w:p>
    <w:p w14:paraId="0596878A" w14:textId="77777777" w:rsidR="00C92344" w:rsidRPr="00C6551D" w:rsidRDefault="00C92344" w:rsidP="00C92344">
      <w:pPr>
        <w:spacing w:after="0"/>
        <w:ind w:left="850" w:right="648"/>
        <w:jc w:val="both"/>
        <w:rPr>
          <w:rFonts w:ascii="Times New Roman" w:hAnsi="Times New Roman" w:cs="Times New Roman"/>
          <w:i/>
          <w:sz w:val="18"/>
          <w:szCs w:val="18"/>
        </w:rPr>
      </w:pPr>
    </w:p>
    <w:p w14:paraId="36625D00" w14:textId="058D94FE" w:rsidR="006531DF" w:rsidRPr="00C6551D" w:rsidRDefault="006531DF" w:rsidP="008F01C9">
      <w:pPr>
        <w:spacing w:after="0"/>
        <w:ind w:left="850" w:right="648"/>
        <w:jc w:val="both"/>
        <w:rPr>
          <w:rFonts w:ascii="Times New Roman" w:hAnsi="Times New Roman" w:cs="Times New Roman"/>
          <w:i/>
          <w:sz w:val="18"/>
          <w:szCs w:val="18"/>
        </w:rPr>
      </w:pPr>
      <w:r w:rsidRPr="00C6551D">
        <w:rPr>
          <w:rFonts w:ascii="Arial Narrow" w:hAnsi="Arial Narrow"/>
          <w:b/>
          <w:bCs/>
          <w:i/>
          <w:iCs/>
          <w:sz w:val="18"/>
          <w:szCs w:val="18"/>
        </w:rPr>
        <w:t xml:space="preserve">Keywords: </w:t>
      </w:r>
      <w:r w:rsidR="008F01C9" w:rsidRPr="008F01C9">
        <w:rPr>
          <w:rFonts w:ascii="Arial Narrow" w:hAnsi="Arial Narrow"/>
          <w:b/>
          <w:bCs/>
          <w:i/>
          <w:iCs/>
          <w:sz w:val="18"/>
          <w:szCs w:val="18"/>
        </w:rPr>
        <w:t>Halal Certification, Buying Interest, Food and Beverages, UMKM</w:t>
      </w:r>
      <w:r w:rsidR="00482636" w:rsidRPr="00C6551D">
        <w:rPr>
          <w:rFonts w:ascii="Arial Narrow" w:hAnsi="Arial Narrow"/>
          <w:b/>
          <w:bCs/>
          <w:i/>
          <w:iCs/>
          <w:sz w:val="18"/>
          <w:szCs w:val="18"/>
        </w:rPr>
        <w:t>.</w:t>
      </w:r>
    </w:p>
    <w:p w14:paraId="7696A695" w14:textId="77777777" w:rsidR="008862D7" w:rsidRPr="00C6551D" w:rsidRDefault="008862D7" w:rsidP="008862D7">
      <w:pPr>
        <w:jc w:val="center"/>
        <w:rPr>
          <w:rFonts w:ascii="Arial Narrow" w:hAnsi="Arial Narrow" w:cs="Calibri"/>
          <w:sz w:val="18"/>
          <w:szCs w:val="18"/>
        </w:rPr>
      </w:pPr>
      <w:r w:rsidRPr="00C6551D">
        <w:rPr>
          <w:rFonts w:ascii="Arial Narrow" w:hAnsi="Arial Narrow" w:cs="Calibri"/>
          <w:b/>
          <w:sz w:val="18"/>
          <w:szCs w:val="18"/>
          <w:lang w:val="id-ID"/>
        </w:rPr>
        <w:t>ABSTRAK</w:t>
      </w:r>
      <w:r w:rsidRPr="00C6551D">
        <w:rPr>
          <w:rFonts w:ascii="Arial Narrow" w:hAnsi="Arial Narrow" w:cs="Calibri"/>
          <w:b/>
          <w:sz w:val="18"/>
          <w:szCs w:val="18"/>
        </w:rPr>
        <w:t>:</w:t>
      </w:r>
    </w:p>
    <w:p w14:paraId="34846058" w14:textId="2C70831F" w:rsidR="0039481D" w:rsidRDefault="008F01C9" w:rsidP="008F01C9">
      <w:pPr>
        <w:spacing w:after="0"/>
        <w:ind w:left="850" w:right="648"/>
        <w:jc w:val="both"/>
        <w:rPr>
          <w:rFonts w:ascii="Arial Narrow" w:hAnsi="Arial Narrow" w:cs="Calibri"/>
          <w:sz w:val="18"/>
          <w:szCs w:val="18"/>
        </w:rPr>
      </w:pPr>
      <w:r w:rsidRPr="008F01C9">
        <w:rPr>
          <w:rFonts w:ascii="Arial Narrow" w:hAnsi="Arial Narrow" w:cs="Calibri"/>
          <w:sz w:val="18"/>
          <w:szCs w:val="18"/>
          <w:lang w:val="id-ID"/>
        </w:rPr>
        <w:t>Indonesia merupakan negara dengan penduduk muslim terbanyak mencapai 237,55 juta jiwa. Sejalan dengan penduduk muslim di Kota Jambi yang selalu meningkat, hal ini juga mendorong laju permintaan produk halal khususnya pada produk makanan dan minuman halal yang menjadi kebutuhan primer umat muslim. Oleh karena itu, penelitian ini bertujuan untuk mengkaji pengaruh sertifikasi halal, proses produksi dan bahan baku terhadap minat beli konsumen atas produk makanan dan minuman Uasaha Mikro Kecil dan Menengah (UMKM). Dalam penelitian ini UMKM dirasa menjadi objek penelitian yang sangat potensial karena merupakan sektor usaha yang meningkatkan kehidupan ekonomi masyarakat di kota Jambi. Penelitian ini menggunakan metode kuantitatif dengan menggunakan pendekatan deskriptif. Adapun alat analisis yang digunakan dalam penelitian ini adalah model Regresi Linier Berganda dengan mengambil 100 responden dengan olah data menggunakan perangkat lunak Eviews 10. Hasil penelitian ini membuktikan bahwa sertifikasi halal dan proses produksi memberikan pengaruh yang signifikan terhadap minat beli konsumen atas produk makanan dan minuman Usaha Mikro Kecil dan Menengah (UMKM). Sedangkan secara terpisah hanya variabel sektor bahan baku yang tidak signifikan. Maka dari itu pelaku UMKM yang bergerak di sektor makanan dan minuman harus memperoleh sertifikasi halal, memperhatikan proses produksi dan bahan bakunya untuk meningkatkan daya beli konsumen atas produknya.</w:t>
      </w:r>
    </w:p>
    <w:p w14:paraId="612AAD7F" w14:textId="77777777" w:rsidR="00C6551D" w:rsidRPr="00C6551D" w:rsidRDefault="00C6551D" w:rsidP="00C6551D">
      <w:pPr>
        <w:spacing w:after="0"/>
        <w:ind w:left="850" w:right="648"/>
        <w:jc w:val="both"/>
        <w:rPr>
          <w:rFonts w:ascii="Arial Narrow" w:hAnsi="Arial Narrow" w:cs="Calibri"/>
          <w:sz w:val="18"/>
          <w:szCs w:val="18"/>
        </w:rPr>
      </w:pPr>
    </w:p>
    <w:p w14:paraId="2F81AB5F" w14:textId="64F1F97C" w:rsidR="006531DF" w:rsidRPr="008F01C9" w:rsidRDefault="008862D7" w:rsidP="008F01C9">
      <w:pPr>
        <w:spacing w:after="0"/>
        <w:ind w:left="850" w:right="648"/>
        <w:jc w:val="both"/>
        <w:rPr>
          <w:rFonts w:ascii="Arial Narrow" w:hAnsi="Arial Narrow" w:cs="Calibri"/>
          <w:sz w:val="18"/>
          <w:szCs w:val="18"/>
        </w:rPr>
      </w:pPr>
      <w:r w:rsidRPr="00C6551D">
        <w:rPr>
          <w:rFonts w:ascii="Arial Narrow" w:hAnsi="Arial Narrow"/>
          <w:b/>
          <w:bCs/>
          <w:i/>
          <w:iCs/>
          <w:sz w:val="18"/>
          <w:szCs w:val="18"/>
        </w:rPr>
        <w:t>Kata</w:t>
      </w:r>
      <w:r w:rsidRPr="00C6551D">
        <w:rPr>
          <w:rFonts w:ascii="Arial Narrow" w:hAnsi="Arial Narrow"/>
          <w:b/>
          <w:bCs/>
          <w:i/>
          <w:iCs/>
          <w:sz w:val="18"/>
          <w:szCs w:val="18"/>
          <w:lang w:val="id-ID"/>
        </w:rPr>
        <w:t xml:space="preserve"> </w:t>
      </w:r>
      <w:r w:rsidR="002B4FF8" w:rsidRPr="00C6551D">
        <w:rPr>
          <w:rFonts w:ascii="Arial Narrow" w:hAnsi="Arial Narrow"/>
          <w:b/>
          <w:bCs/>
          <w:i/>
          <w:iCs/>
          <w:sz w:val="18"/>
          <w:szCs w:val="18"/>
          <w:lang w:val="id-ID"/>
        </w:rPr>
        <w:t>kunci:</w:t>
      </w:r>
      <w:r w:rsidRPr="00C6551D">
        <w:rPr>
          <w:rFonts w:ascii="Arial Narrow" w:hAnsi="Arial Narrow"/>
          <w:b/>
          <w:bCs/>
          <w:i/>
          <w:iCs/>
          <w:sz w:val="18"/>
          <w:szCs w:val="18"/>
        </w:rPr>
        <w:t xml:space="preserve"> </w:t>
      </w:r>
      <w:r w:rsidR="008F01C9" w:rsidRPr="008F01C9">
        <w:rPr>
          <w:rFonts w:ascii="Arial Narrow" w:hAnsi="Arial Narrow"/>
          <w:b/>
          <w:bCs/>
          <w:i/>
          <w:iCs/>
          <w:sz w:val="18"/>
          <w:szCs w:val="18"/>
          <w:lang w:val="id-ID"/>
        </w:rPr>
        <w:t>Sertifikasi Halal, Minat Beli, Makanan dan Minuman, UMKM</w:t>
      </w:r>
      <w:r w:rsidR="008F01C9">
        <w:rPr>
          <w:rFonts w:ascii="Arial Narrow" w:hAnsi="Arial Narrow"/>
          <w:b/>
          <w:bCs/>
          <w:i/>
          <w:iCs/>
          <w:sz w:val="18"/>
          <w:szCs w:val="18"/>
        </w:rPr>
        <w:t>/.</w:t>
      </w:r>
    </w:p>
    <w:p w14:paraId="06F39271" w14:textId="002546E3" w:rsidR="003E2A20" w:rsidRPr="003E2A20" w:rsidRDefault="00906191" w:rsidP="00906191">
      <w:pPr>
        <w:tabs>
          <w:tab w:val="left" w:pos="5205"/>
        </w:tabs>
        <w:spacing w:after="0"/>
        <w:jc w:val="both"/>
        <w:rPr>
          <w:rFonts w:ascii="Arial Narrow" w:hAnsi="Arial Narrow"/>
          <w:b/>
          <w:bCs/>
          <w:i/>
          <w:iCs/>
          <w:sz w:val="24"/>
          <w:szCs w:val="24"/>
          <w:lang w:val="id-ID"/>
        </w:rPr>
      </w:pPr>
      <w:r>
        <w:rPr>
          <w:rFonts w:ascii="Arial Narrow" w:hAnsi="Arial Narrow"/>
          <w:b/>
          <w:bCs/>
          <w:i/>
          <w:iCs/>
          <w:sz w:val="24"/>
          <w:szCs w:val="24"/>
          <w:lang w:val="id-ID"/>
        </w:rPr>
        <w:tab/>
      </w:r>
    </w:p>
    <w:p w14:paraId="1C22DA68" w14:textId="77777777" w:rsidR="003E2A20" w:rsidRDefault="003E2A20" w:rsidP="003E2A20">
      <w:pPr>
        <w:spacing w:after="0"/>
        <w:jc w:val="both"/>
        <w:rPr>
          <w:rFonts w:ascii="Arial Narrow" w:hAnsi="Arial Narrow"/>
          <w:b/>
          <w:bCs/>
          <w:i/>
          <w:iCs/>
          <w:sz w:val="24"/>
          <w:szCs w:val="24"/>
          <w:lang w:val="id-ID"/>
        </w:rPr>
      </w:pPr>
    </w:p>
    <w:p w14:paraId="134D7921" w14:textId="77777777" w:rsidR="00C6551D" w:rsidRDefault="00C6551D" w:rsidP="003E2A20">
      <w:pPr>
        <w:spacing w:after="0"/>
        <w:jc w:val="both"/>
        <w:rPr>
          <w:rFonts w:ascii="Arial Narrow" w:hAnsi="Arial Narrow"/>
          <w:b/>
          <w:bCs/>
          <w:i/>
          <w:iCs/>
          <w:sz w:val="24"/>
          <w:szCs w:val="24"/>
          <w:lang w:val="id-ID"/>
        </w:rPr>
      </w:pPr>
    </w:p>
    <w:p w14:paraId="31C106CC" w14:textId="77777777" w:rsidR="00C6551D" w:rsidRPr="003E2A20" w:rsidRDefault="00C6551D" w:rsidP="003E2A20">
      <w:pPr>
        <w:spacing w:after="0"/>
        <w:jc w:val="both"/>
        <w:rPr>
          <w:rFonts w:ascii="Arial Narrow" w:hAnsi="Arial Narrow"/>
          <w:b/>
          <w:bCs/>
          <w:i/>
          <w:iCs/>
          <w:sz w:val="24"/>
          <w:szCs w:val="24"/>
          <w:lang w:val="id-ID"/>
        </w:rPr>
      </w:pPr>
    </w:p>
    <w:p w14:paraId="1C9826F8" w14:textId="311E3AF2" w:rsidR="008862D7" w:rsidRPr="008862D7" w:rsidRDefault="00D43BB9" w:rsidP="00577AF8">
      <w:pPr>
        <w:spacing w:after="0"/>
        <w:ind w:left="288"/>
        <w:jc w:val="both"/>
        <w:rPr>
          <w:rFonts w:asciiTheme="majorHAnsi" w:hAnsiTheme="majorHAnsi" w:cs="Calibri"/>
          <w:b/>
          <w:bCs/>
          <w:sz w:val="24"/>
          <w:szCs w:val="24"/>
        </w:rPr>
      </w:pPr>
      <w:r w:rsidRPr="00D43BB9">
        <w:rPr>
          <w:rFonts w:asciiTheme="majorHAnsi" w:hAnsiTheme="majorHAnsi" w:cs="Calibri"/>
          <w:b/>
          <w:bCs/>
          <w:sz w:val="24"/>
          <w:szCs w:val="24"/>
        </w:rPr>
        <w:lastRenderedPageBreak/>
        <w:t>INTRODUCTION</w:t>
      </w:r>
    </w:p>
    <w:p w14:paraId="2CAB46F8" w14:textId="6DD32FA9" w:rsidR="00355C35" w:rsidRDefault="00BA38CE" w:rsidP="00BA38CE">
      <w:pPr>
        <w:spacing w:after="0"/>
        <w:ind w:left="288" w:firstLine="720"/>
        <w:jc w:val="both"/>
        <w:rPr>
          <w:rFonts w:asciiTheme="majorHAnsi" w:hAnsiTheme="majorHAnsi" w:cs="Calibri"/>
          <w:color w:val="000000"/>
          <w:sz w:val="24"/>
          <w:szCs w:val="24"/>
          <w:shd w:val="clear" w:color="auto" w:fill="FFFFFF"/>
          <w:lang w:val="id-ID"/>
        </w:rPr>
      </w:pPr>
      <w:r w:rsidRPr="00BA38CE">
        <w:rPr>
          <w:rFonts w:asciiTheme="majorHAnsi" w:hAnsiTheme="majorHAnsi" w:cs="Calibri"/>
          <w:color w:val="000000"/>
          <w:sz w:val="24"/>
          <w:szCs w:val="24"/>
          <w:shd w:val="clear" w:color="auto" w:fill="FFFFFF"/>
          <w:lang w:val="id-ID"/>
        </w:rPr>
        <w:t xml:space="preserve">Secara global populasi muslim di </w:t>
      </w:r>
      <w:r w:rsidRPr="00BA38CE">
        <w:rPr>
          <w:rFonts w:asciiTheme="majorHAnsi" w:hAnsiTheme="majorHAnsi" w:cs="Calibri"/>
          <w:color w:val="000000"/>
          <w:sz w:val="24"/>
          <w:szCs w:val="24"/>
          <w:shd w:val="clear" w:color="auto" w:fill="FFFFFF"/>
        </w:rPr>
        <w:t>I</w:t>
      </w:r>
      <w:r w:rsidRPr="00BA38CE">
        <w:rPr>
          <w:rFonts w:asciiTheme="majorHAnsi" w:hAnsiTheme="majorHAnsi" w:cs="Calibri"/>
          <w:color w:val="000000"/>
          <w:sz w:val="24"/>
          <w:szCs w:val="24"/>
          <w:shd w:val="clear" w:color="auto" w:fill="FFFFFF"/>
          <w:lang w:val="id-ID"/>
        </w:rPr>
        <w:t xml:space="preserve">ndonesia selalu meningkat. </w:t>
      </w:r>
      <w:r w:rsidRPr="00BA38CE">
        <w:rPr>
          <w:rFonts w:asciiTheme="majorHAnsi" w:hAnsiTheme="majorHAnsi" w:cs="Calibri"/>
          <w:color w:val="000000"/>
          <w:sz w:val="24"/>
          <w:szCs w:val="24"/>
          <w:shd w:val="clear" w:color="auto" w:fill="FFFFFF"/>
        </w:rPr>
        <w:t>Hal ini s</w:t>
      </w:r>
      <w:r w:rsidRPr="00BA38CE">
        <w:rPr>
          <w:rFonts w:asciiTheme="majorHAnsi" w:hAnsiTheme="majorHAnsi" w:cs="Calibri"/>
          <w:color w:val="000000"/>
          <w:sz w:val="24"/>
          <w:szCs w:val="24"/>
          <w:shd w:val="clear" w:color="auto" w:fill="FFFFFF"/>
          <w:lang w:val="id-ID"/>
        </w:rPr>
        <w:t xml:space="preserve">ejalan dengan perkembangan keinginan dan permintaan akan produk halal yang semakin meningkat juga. Khususnya pada sektor makanan dan minuman yang halal karena itu merupakan kegiatan konsumsi seseorang muslim yang tidak akan pernah punah. Menurut data </w:t>
      </w:r>
      <w:r w:rsidRPr="00BA38CE">
        <w:rPr>
          <w:rFonts w:asciiTheme="majorHAnsi" w:hAnsiTheme="majorHAnsi" w:cs="Calibri"/>
          <w:i/>
          <w:iCs/>
          <w:color w:val="000000"/>
          <w:sz w:val="24"/>
          <w:szCs w:val="24"/>
          <w:shd w:val="clear" w:color="auto" w:fill="FFFFFF"/>
          <w:lang w:val="id-ID"/>
        </w:rPr>
        <w:t xml:space="preserve">Global Islamic Economy </w:t>
      </w:r>
      <w:r w:rsidRPr="00BA38CE">
        <w:rPr>
          <w:rFonts w:asciiTheme="majorHAnsi" w:hAnsiTheme="majorHAnsi" w:cs="Calibri"/>
          <w:color w:val="000000"/>
          <w:sz w:val="24"/>
          <w:szCs w:val="24"/>
          <w:shd w:val="clear" w:color="auto" w:fill="FFFFFF"/>
          <w:lang w:val="id-ID"/>
        </w:rPr>
        <w:t>populasi muslim saat ini bisa diperkirakan akan meningkat dari 1,6 miliar pada tahun 2020 sekitar 35% dalam kurun waktu 20 tahun ke</w:t>
      </w:r>
      <w:r w:rsidRPr="00BA38CE">
        <w:rPr>
          <w:rFonts w:asciiTheme="majorHAnsi" w:hAnsiTheme="majorHAnsi" w:cs="Calibri"/>
          <w:color w:val="000000"/>
          <w:sz w:val="24"/>
          <w:szCs w:val="24"/>
          <w:shd w:val="clear" w:color="auto" w:fill="FFFFFF"/>
        </w:rPr>
        <w:t xml:space="preserve"> </w:t>
      </w:r>
      <w:r w:rsidRPr="00BA38CE">
        <w:rPr>
          <w:rFonts w:asciiTheme="majorHAnsi" w:hAnsiTheme="majorHAnsi" w:cs="Calibri"/>
          <w:color w:val="000000"/>
          <w:sz w:val="24"/>
          <w:szCs w:val="24"/>
          <w:shd w:val="clear" w:color="auto" w:fill="FFFFFF"/>
          <w:lang w:val="id-ID"/>
        </w:rPr>
        <w:t>depan dan akan naik lagi di tahun 2030 menjadi 2,2 miliar.</w:t>
      </w:r>
    </w:p>
    <w:p w14:paraId="2BB361AA" w14:textId="77777777" w:rsidR="009C4EF7" w:rsidRDefault="009C4EF7" w:rsidP="00BA38CE">
      <w:pPr>
        <w:spacing w:after="0"/>
        <w:ind w:left="288" w:firstLine="720"/>
        <w:jc w:val="both"/>
        <w:rPr>
          <w:rFonts w:asciiTheme="majorHAnsi" w:hAnsiTheme="majorHAnsi" w:cs="Calibri"/>
          <w:color w:val="000000"/>
          <w:sz w:val="24"/>
          <w:szCs w:val="24"/>
          <w:shd w:val="clear" w:color="auto" w:fill="FFFFFF"/>
          <w:lang w:val="id-ID"/>
        </w:rPr>
      </w:pPr>
    </w:p>
    <w:p w14:paraId="5B5B2A8E" w14:textId="431617CA" w:rsidR="00BA38CE" w:rsidRPr="00D51DC6" w:rsidRDefault="00BA38CE" w:rsidP="00D51DC6">
      <w:pPr>
        <w:spacing w:after="0"/>
        <w:jc w:val="center"/>
        <w:rPr>
          <w:rFonts w:asciiTheme="majorHAnsi" w:hAnsiTheme="majorHAnsi" w:cs="Calibri"/>
          <w:color w:val="000000"/>
          <w:sz w:val="24"/>
          <w:szCs w:val="24"/>
          <w:shd w:val="clear" w:color="auto" w:fill="FFFFFF"/>
        </w:rPr>
      </w:pPr>
      <w:r>
        <w:rPr>
          <w:rFonts w:asciiTheme="majorHAnsi" w:hAnsiTheme="majorHAnsi" w:cs="Calibri"/>
          <w:color w:val="000000"/>
          <w:sz w:val="24"/>
          <w:szCs w:val="24"/>
          <w:shd w:val="clear" w:color="auto" w:fill="FFFFFF"/>
        </w:rPr>
        <w:t xml:space="preserve">Grafik 1. </w:t>
      </w:r>
      <w:r w:rsidR="00D51DC6" w:rsidRPr="00D51DC6">
        <w:rPr>
          <w:rFonts w:asciiTheme="majorHAnsi" w:hAnsiTheme="majorHAnsi" w:cs="Calibri"/>
          <w:color w:val="000000"/>
          <w:sz w:val="24"/>
          <w:szCs w:val="24"/>
          <w:shd w:val="clear" w:color="auto" w:fill="FFFFFF"/>
          <w:lang w:val="id-ID"/>
        </w:rPr>
        <w:t>Muslim as a Share World Population, 1990-2030</w:t>
      </w:r>
      <w:r w:rsidR="00D51DC6">
        <w:rPr>
          <w:rFonts w:asciiTheme="majorHAnsi" w:hAnsiTheme="majorHAnsi" w:cs="Calibri"/>
          <w:color w:val="000000"/>
          <w:sz w:val="24"/>
          <w:szCs w:val="24"/>
          <w:shd w:val="clear" w:color="auto" w:fill="FFFFFF"/>
        </w:rPr>
        <w:t>.</w:t>
      </w:r>
    </w:p>
    <w:p w14:paraId="2CC6BE52" w14:textId="2851E546" w:rsidR="00D51DC6" w:rsidRDefault="00D51DC6" w:rsidP="00D51DC6">
      <w:pPr>
        <w:spacing w:after="0"/>
        <w:jc w:val="center"/>
        <w:rPr>
          <w:rFonts w:asciiTheme="majorHAnsi" w:hAnsiTheme="majorHAnsi" w:cs="Calibri"/>
          <w:color w:val="000000"/>
          <w:sz w:val="24"/>
          <w:szCs w:val="24"/>
          <w:shd w:val="clear" w:color="auto" w:fill="FFFFFF"/>
        </w:rPr>
      </w:pPr>
      <w:r>
        <w:rPr>
          <w:rFonts w:ascii="Times New Roman" w:eastAsia="Times New Roman" w:hAnsi="Times New Roman" w:cs="Times New Roman"/>
          <w:noProof/>
          <w:sz w:val="24"/>
          <w:szCs w:val="24"/>
          <w:lang w:eastAsia="ja-JP"/>
        </w:rPr>
        <w:drawing>
          <wp:inline distT="0" distB="0" distL="114300" distR="114300" wp14:anchorId="68D57E14" wp14:editId="1EB0D1D3">
            <wp:extent cx="4227501" cy="1950085"/>
            <wp:effectExtent l="0" t="0" r="1905" b="0"/>
            <wp:docPr id="4" name="Gambar 4" descr="2023-04-16 14:39:22.784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ambar 4" descr="2023-04-16 14:39:22.784000"/>
                    <pic:cNvPicPr>
                      <a:picLocks noChangeAspect="1"/>
                    </pic:cNvPicPr>
                  </pic:nvPicPr>
                  <pic:blipFill>
                    <a:blip r:embed="rId11">
                      <a:extLst>
                        <a:ext uri="{BEBA8EAE-BF5A-486C-A8C5-ECC9F3942E4B}">
                          <a14:imgProps xmlns:a14="http://schemas.microsoft.com/office/drawing/2010/main">
                            <a14:imgLayer r:embed="rId12">
                              <a14:imgEffect>
                                <a14:sharpenSoften amount="50000"/>
                              </a14:imgEffect>
                              <a14:imgEffect>
                                <a14:brightnessContrast contrast="20000"/>
                              </a14:imgEffect>
                            </a14:imgLayer>
                          </a14:imgProps>
                        </a:ext>
                      </a:extLst>
                    </a:blip>
                    <a:stretch>
                      <a:fillRect/>
                    </a:stretch>
                  </pic:blipFill>
                  <pic:spPr>
                    <a:xfrm>
                      <a:off x="0" y="0"/>
                      <a:ext cx="4251331" cy="1961077"/>
                    </a:xfrm>
                    <a:prstGeom prst="rect">
                      <a:avLst/>
                    </a:prstGeom>
                  </pic:spPr>
                </pic:pic>
              </a:graphicData>
            </a:graphic>
          </wp:inline>
        </w:drawing>
      </w:r>
    </w:p>
    <w:p w14:paraId="49B6CD85" w14:textId="033FE7A8" w:rsidR="00D51DC6" w:rsidRDefault="00D51DC6" w:rsidP="00D51DC6">
      <w:pPr>
        <w:spacing w:after="0"/>
        <w:ind w:left="288" w:firstLine="720"/>
        <w:rPr>
          <w:rFonts w:asciiTheme="majorHAnsi" w:hAnsiTheme="majorHAnsi" w:cs="Calibri"/>
          <w:i/>
          <w:iCs/>
          <w:color w:val="000000"/>
          <w:sz w:val="16"/>
          <w:szCs w:val="16"/>
          <w:shd w:val="clear" w:color="auto" w:fill="FFFFFF"/>
          <w:lang w:val="id-ID"/>
        </w:rPr>
      </w:pPr>
      <w:r w:rsidRPr="00D51DC6">
        <w:rPr>
          <w:rFonts w:asciiTheme="majorHAnsi" w:hAnsiTheme="majorHAnsi" w:cs="Calibri"/>
          <w:i/>
          <w:iCs/>
          <w:color w:val="000000"/>
          <w:sz w:val="16"/>
          <w:szCs w:val="16"/>
          <w:shd w:val="clear" w:color="auto" w:fill="FFFFFF"/>
          <w:lang w:val="id-ID"/>
        </w:rPr>
        <w:t>Sumber: Paw Forum on Religion &amp; Public 2020</w:t>
      </w:r>
    </w:p>
    <w:p w14:paraId="2BB48213" w14:textId="77777777" w:rsidR="00D51DC6" w:rsidRPr="00D51DC6" w:rsidRDefault="00D51DC6" w:rsidP="00D51DC6">
      <w:pPr>
        <w:spacing w:after="0"/>
        <w:ind w:left="288" w:firstLine="720"/>
        <w:rPr>
          <w:rFonts w:asciiTheme="majorHAnsi" w:hAnsiTheme="majorHAnsi" w:cs="Calibri"/>
          <w:color w:val="000000"/>
          <w:sz w:val="16"/>
          <w:szCs w:val="16"/>
          <w:shd w:val="clear" w:color="auto" w:fill="FFFFFF"/>
        </w:rPr>
      </w:pPr>
    </w:p>
    <w:p w14:paraId="023E1090" w14:textId="699718C1" w:rsidR="00D43BB9" w:rsidRDefault="00BA38CE" w:rsidP="00BA38CE">
      <w:pPr>
        <w:spacing w:after="0"/>
        <w:ind w:left="288" w:right="45" w:firstLine="720"/>
        <w:jc w:val="both"/>
        <w:rPr>
          <w:rFonts w:asciiTheme="majorHAnsi" w:hAnsiTheme="majorHAnsi" w:cs="Calibri"/>
          <w:color w:val="000000"/>
          <w:sz w:val="24"/>
          <w:szCs w:val="24"/>
          <w:shd w:val="clear" w:color="auto" w:fill="FFFFFF"/>
          <w:lang w:val="id-ID"/>
        </w:rPr>
      </w:pPr>
      <w:r w:rsidRPr="00BA38CE">
        <w:rPr>
          <w:rFonts w:asciiTheme="majorHAnsi" w:hAnsiTheme="majorHAnsi" w:cs="Calibri"/>
          <w:color w:val="000000"/>
          <w:sz w:val="24"/>
          <w:szCs w:val="24"/>
          <w:shd w:val="clear" w:color="auto" w:fill="FFFFFF"/>
          <w:lang w:val="id-ID"/>
        </w:rPr>
        <w:t>Perindustrian makanan dan minuman halal inilah yang mencuri perhatian negara</w:t>
      </w:r>
      <w:r w:rsidRPr="00BA38CE">
        <w:rPr>
          <w:rFonts w:asciiTheme="majorHAnsi" w:hAnsiTheme="majorHAnsi" w:cs="Calibri"/>
          <w:color w:val="000000"/>
          <w:sz w:val="24"/>
          <w:szCs w:val="24"/>
          <w:shd w:val="clear" w:color="auto" w:fill="FFFFFF"/>
        </w:rPr>
        <w:t>-</w:t>
      </w:r>
      <w:r w:rsidRPr="00BA38CE">
        <w:rPr>
          <w:rFonts w:asciiTheme="majorHAnsi" w:hAnsiTheme="majorHAnsi" w:cs="Calibri"/>
          <w:color w:val="000000"/>
          <w:sz w:val="24"/>
          <w:szCs w:val="24"/>
          <w:shd w:val="clear" w:color="auto" w:fill="FFFFFF"/>
          <w:lang w:val="id-ID"/>
        </w:rPr>
        <w:t>negara yang mayoritas</w:t>
      </w:r>
      <w:r w:rsidRPr="00BA38CE">
        <w:rPr>
          <w:rFonts w:asciiTheme="majorHAnsi" w:hAnsiTheme="majorHAnsi" w:cs="Calibri"/>
          <w:color w:val="000000"/>
          <w:sz w:val="24"/>
          <w:szCs w:val="24"/>
          <w:shd w:val="clear" w:color="auto" w:fill="FFFFFF"/>
        </w:rPr>
        <w:t xml:space="preserve"> penduduknya </w:t>
      </w:r>
      <w:r w:rsidRPr="00BA38CE">
        <w:rPr>
          <w:rFonts w:asciiTheme="majorHAnsi" w:hAnsiTheme="majorHAnsi" w:cs="Calibri"/>
          <w:color w:val="000000"/>
          <w:sz w:val="24"/>
          <w:szCs w:val="24"/>
          <w:shd w:val="clear" w:color="auto" w:fill="FFFFFF"/>
          <w:lang w:val="id-ID"/>
        </w:rPr>
        <w:t>muslim</w:t>
      </w:r>
      <w:r w:rsidRPr="00BA38CE">
        <w:rPr>
          <w:rFonts w:asciiTheme="majorHAnsi" w:hAnsiTheme="majorHAnsi" w:cs="Calibri"/>
          <w:color w:val="000000"/>
          <w:sz w:val="24"/>
          <w:szCs w:val="24"/>
          <w:shd w:val="clear" w:color="auto" w:fill="FFFFFF"/>
        </w:rPr>
        <w:t>, khususnya</w:t>
      </w:r>
      <w:r w:rsidRPr="00BA38CE">
        <w:rPr>
          <w:rFonts w:asciiTheme="majorHAnsi" w:hAnsiTheme="majorHAnsi" w:cs="Calibri"/>
          <w:color w:val="000000"/>
          <w:sz w:val="24"/>
          <w:szCs w:val="24"/>
          <w:shd w:val="clear" w:color="auto" w:fill="FFFFFF"/>
          <w:lang w:val="id-ID"/>
        </w:rPr>
        <w:t xml:space="preserve"> d</w:t>
      </w:r>
      <w:r w:rsidRPr="00BA38CE">
        <w:rPr>
          <w:rFonts w:asciiTheme="majorHAnsi" w:hAnsiTheme="majorHAnsi" w:cs="Calibri"/>
          <w:color w:val="000000"/>
          <w:sz w:val="24"/>
          <w:szCs w:val="24"/>
          <w:shd w:val="clear" w:color="auto" w:fill="FFFFFF"/>
        </w:rPr>
        <w:t>i</w:t>
      </w:r>
      <w:r w:rsidRPr="00BA38CE">
        <w:rPr>
          <w:rFonts w:asciiTheme="majorHAnsi" w:hAnsiTheme="majorHAnsi" w:cs="Calibri"/>
          <w:color w:val="000000"/>
          <w:sz w:val="24"/>
          <w:szCs w:val="24"/>
          <w:shd w:val="clear" w:color="auto" w:fill="FFFFFF"/>
          <w:lang w:val="id-ID"/>
        </w:rPr>
        <w:t xml:space="preserve"> Indonesia. Indonesia menjadi salah satu negara yang memiliki populasi muslim terbesar di dunia. Bagi penduduk </w:t>
      </w:r>
      <w:r w:rsidRPr="00BA38CE">
        <w:rPr>
          <w:rFonts w:asciiTheme="majorHAnsi" w:hAnsiTheme="majorHAnsi" w:cs="Calibri"/>
          <w:color w:val="000000"/>
          <w:sz w:val="24"/>
          <w:szCs w:val="24"/>
          <w:shd w:val="clear" w:color="auto" w:fill="FFFFFF"/>
        </w:rPr>
        <w:t xml:space="preserve">muslim </w:t>
      </w:r>
      <w:r w:rsidRPr="00BA38CE">
        <w:rPr>
          <w:rFonts w:asciiTheme="majorHAnsi" w:hAnsiTheme="majorHAnsi" w:cs="Calibri"/>
          <w:color w:val="000000"/>
          <w:sz w:val="24"/>
          <w:szCs w:val="24"/>
          <w:shd w:val="clear" w:color="auto" w:fill="FFFFFF"/>
          <w:lang w:val="id-ID"/>
        </w:rPr>
        <w:t xml:space="preserve">di Indonesia kehalalan pada sektor produk makanan dan minuman menjadi hal yang sangat kursial </w:t>
      </w:r>
      <w:r w:rsidRPr="00BA38CE">
        <w:rPr>
          <w:rFonts w:asciiTheme="majorHAnsi" w:hAnsiTheme="majorHAnsi" w:cs="Calibri"/>
          <w:color w:val="000000"/>
          <w:sz w:val="24"/>
          <w:szCs w:val="24"/>
          <w:shd w:val="clear" w:color="auto" w:fill="FFFFFF"/>
        </w:rPr>
        <w:t>karena</w:t>
      </w:r>
      <w:r w:rsidRPr="00BA38CE">
        <w:rPr>
          <w:rFonts w:asciiTheme="majorHAnsi" w:hAnsiTheme="majorHAnsi" w:cs="Calibri"/>
          <w:color w:val="000000"/>
          <w:sz w:val="24"/>
          <w:szCs w:val="24"/>
          <w:shd w:val="clear" w:color="auto" w:fill="FFFFFF"/>
          <w:lang w:val="id-ID"/>
        </w:rPr>
        <w:t xml:space="preserve"> diperintahkan langsung pada surat Al Baqoroh:168-169. Terlebih lagi pada sektor makanan dan minuman halal yang tak terlepas dari kegiatan konsumsi seorang muslim karena merupakan kebutuhan primer yang harus senantiasa terpenuhi. Bahkan dalam perspektif </w:t>
      </w:r>
      <w:r w:rsidRPr="00BA38CE">
        <w:rPr>
          <w:rFonts w:asciiTheme="majorHAnsi" w:hAnsiTheme="majorHAnsi" w:cs="Calibri"/>
          <w:color w:val="000000"/>
          <w:sz w:val="24"/>
          <w:szCs w:val="24"/>
          <w:shd w:val="clear" w:color="auto" w:fill="FFFFFF"/>
        </w:rPr>
        <w:t>Islam</w:t>
      </w:r>
      <w:r w:rsidRPr="00BA38CE">
        <w:rPr>
          <w:rFonts w:asciiTheme="majorHAnsi" w:hAnsiTheme="majorHAnsi" w:cs="Calibri"/>
          <w:color w:val="000000"/>
          <w:sz w:val="24"/>
          <w:szCs w:val="24"/>
          <w:shd w:val="clear" w:color="auto" w:fill="FFFFFF"/>
          <w:lang w:val="id-ID"/>
        </w:rPr>
        <w:t xml:space="preserve"> sertifikasi halal dapat membantu mewujudkan prinsip keadilan dalam ekonomi</w:t>
      </w:r>
      <w:r w:rsidRPr="00BA38CE">
        <w:rPr>
          <w:rFonts w:asciiTheme="majorHAnsi" w:hAnsiTheme="majorHAnsi" w:cs="Calibri"/>
          <w:color w:val="000000"/>
          <w:sz w:val="24"/>
          <w:szCs w:val="24"/>
          <w:shd w:val="clear" w:color="auto" w:fill="FFFFFF"/>
        </w:rPr>
        <w:t>.</w:t>
      </w:r>
      <w:r w:rsidRPr="00BA38CE">
        <w:rPr>
          <w:rFonts w:asciiTheme="majorHAnsi" w:hAnsiTheme="majorHAnsi" w:cs="Calibri"/>
          <w:color w:val="000000"/>
          <w:sz w:val="24"/>
          <w:szCs w:val="24"/>
          <w:shd w:val="clear" w:color="auto" w:fill="FFFFFF"/>
          <w:lang w:val="id-ID"/>
        </w:rPr>
        <w:t xml:space="preserve"> Dengan memastikan bahwa produk dan pelayanan yang dinyatakan halal memenuhi syarat syarat agama, dan komsumen muslim dapat bertransakasi dengan keyakinan bahwa produk yang mereka beli sesuai dengan prinsip prinsip Islam.</w:t>
      </w:r>
    </w:p>
    <w:p w14:paraId="0CB02061" w14:textId="19B975F7" w:rsidR="00BA38CE" w:rsidRDefault="00BA38CE" w:rsidP="00BA38CE">
      <w:pPr>
        <w:spacing w:after="0"/>
        <w:ind w:left="288" w:right="45" w:firstLine="720"/>
        <w:jc w:val="both"/>
        <w:rPr>
          <w:rFonts w:asciiTheme="majorHAnsi" w:hAnsiTheme="majorHAnsi" w:cs="Calibri"/>
          <w:color w:val="000000"/>
          <w:sz w:val="24"/>
          <w:szCs w:val="24"/>
          <w:shd w:val="clear" w:color="auto" w:fill="FFFFFF"/>
        </w:rPr>
      </w:pPr>
      <w:r w:rsidRPr="00BA38CE">
        <w:rPr>
          <w:rFonts w:asciiTheme="majorHAnsi" w:hAnsiTheme="majorHAnsi" w:cs="Calibri"/>
          <w:color w:val="000000"/>
          <w:sz w:val="24"/>
          <w:szCs w:val="24"/>
          <w:shd w:val="clear" w:color="auto" w:fill="FFFFFF"/>
          <w:lang w:val="id-ID"/>
        </w:rPr>
        <w:t xml:space="preserve">Provinsi Jambi terletak di Pulau Sumatera, ibu kotanya berada di Kota Jambi dan memiliki wilayah seluas 50.058 kilometer persegi. Dalam segi administratif, Jambi terdiri dari 9 kabupaten dan 2 kota yang terbagi menjadi 141 kecamatan, 1.399 desa, dan 163 kelurahan. </w:t>
      </w:r>
      <w:r w:rsidRPr="00BA38CE">
        <w:rPr>
          <w:rFonts w:asciiTheme="majorHAnsi" w:hAnsiTheme="majorHAnsi" w:cs="Calibri"/>
          <w:color w:val="000000"/>
          <w:sz w:val="24"/>
          <w:szCs w:val="24"/>
          <w:shd w:val="clear" w:color="auto" w:fill="FFFFFF"/>
        </w:rPr>
        <w:t xml:space="preserve">Presentasi populasi di kota Jambi berdasarkan data Badan Pusat Statistik (BPS) </w:t>
      </w:r>
      <w:r w:rsidRPr="00BA38CE">
        <w:rPr>
          <w:rFonts w:asciiTheme="majorHAnsi" w:hAnsiTheme="majorHAnsi" w:cs="Calibri"/>
          <w:color w:val="000000"/>
          <w:sz w:val="24"/>
          <w:szCs w:val="24"/>
          <w:shd w:val="clear" w:color="auto" w:fill="FFFFFF"/>
          <w:lang w:val="id-ID"/>
        </w:rPr>
        <w:t xml:space="preserve">sebanyak 3,56 juta jiwa pada Juni 2022. Dari jumlah tersebut, 3,38 juta jiwa atau 95,07% penduduk di provinsi tersebut memeluk agama Islam. </w:t>
      </w:r>
      <w:r w:rsidRPr="00BA38CE">
        <w:rPr>
          <w:rFonts w:asciiTheme="majorHAnsi" w:hAnsiTheme="majorHAnsi" w:cs="Calibri"/>
          <w:color w:val="000000"/>
          <w:sz w:val="24"/>
          <w:szCs w:val="24"/>
          <w:shd w:val="clear" w:color="auto" w:fill="FFFFFF"/>
        </w:rPr>
        <w:t xml:space="preserve">Di kota Jambi para pelaku UMKM mengalami perkembangan sosial </w:t>
      </w:r>
      <w:r w:rsidRPr="00BA38CE">
        <w:rPr>
          <w:rFonts w:asciiTheme="majorHAnsi" w:hAnsiTheme="majorHAnsi" w:cs="Calibri"/>
          <w:color w:val="000000"/>
          <w:sz w:val="24"/>
          <w:szCs w:val="24"/>
          <w:shd w:val="clear" w:color="auto" w:fill="FFFFFF"/>
          <w:lang w:val="id-ID"/>
        </w:rPr>
        <w:t>yang begitu cepat</w:t>
      </w:r>
      <w:r w:rsidRPr="00BA38CE">
        <w:rPr>
          <w:rFonts w:asciiTheme="majorHAnsi" w:hAnsiTheme="majorHAnsi" w:cs="Calibri"/>
          <w:color w:val="000000"/>
          <w:sz w:val="24"/>
          <w:szCs w:val="24"/>
          <w:shd w:val="clear" w:color="auto" w:fill="FFFFFF"/>
        </w:rPr>
        <w:t xml:space="preserve"> sehingga </w:t>
      </w:r>
      <w:r w:rsidRPr="00BA38CE">
        <w:rPr>
          <w:rFonts w:asciiTheme="majorHAnsi" w:hAnsiTheme="majorHAnsi" w:cs="Calibri"/>
          <w:color w:val="000000"/>
          <w:sz w:val="24"/>
          <w:szCs w:val="24"/>
          <w:shd w:val="clear" w:color="auto" w:fill="FFFFFF"/>
          <w:lang w:val="id-ID"/>
        </w:rPr>
        <w:t xml:space="preserve">menyebabkan </w:t>
      </w:r>
      <w:r w:rsidRPr="00BA38CE">
        <w:rPr>
          <w:rFonts w:asciiTheme="majorHAnsi" w:hAnsiTheme="majorHAnsi" w:cs="Calibri"/>
          <w:color w:val="000000"/>
          <w:sz w:val="24"/>
          <w:szCs w:val="24"/>
          <w:shd w:val="clear" w:color="auto" w:fill="FFFFFF"/>
          <w:lang w:val="id-ID"/>
        </w:rPr>
        <w:lastRenderedPageBreak/>
        <w:t>perubahan dalam jenis dan bentuk makanan serta pola makanan konsumen</w:t>
      </w:r>
      <w:r w:rsidRPr="00BA38CE">
        <w:rPr>
          <w:rFonts w:asciiTheme="majorHAnsi" w:hAnsiTheme="majorHAnsi" w:cs="Calibri"/>
          <w:color w:val="000000"/>
          <w:sz w:val="24"/>
          <w:szCs w:val="24"/>
          <w:shd w:val="clear" w:color="auto" w:fill="FFFFFF"/>
        </w:rPr>
        <w:t>.</w:t>
      </w:r>
      <w:r w:rsidRPr="00BA38CE">
        <w:rPr>
          <w:rFonts w:asciiTheme="majorHAnsi" w:hAnsiTheme="majorHAnsi" w:cs="Calibri"/>
          <w:color w:val="000000"/>
          <w:sz w:val="24"/>
          <w:szCs w:val="24"/>
          <w:shd w:val="clear" w:color="auto" w:fill="FFFFFF"/>
          <w:lang w:val="id-ID"/>
        </w:rPr>
        <w:t xml:space="preserve"> </w:t>
      </w:r>
      <w:r w:rsidRPr="00BA38CE">
        <w:rPr>
          <w:rFonts w:asciiTheme="majorHAnsi" w:hAnsiTheme="majorHAnsi" w:cs="Calibri"/>
          <w:color w:val="000000"/>
          <w:sz w:val="24"/>
          <w:szCs w:val="24"/>
          <w:shd w:val="clear" w:color="auto" w:fill="FFFFFF"/>
        </w:rPr>
        <w:t>P</w:t>
      </w:r>
      <w:r w:rsidRPr="00BA38CE">
        <w:rPr>
          <w:rFonts w:asciiTheme="majorHAnsi" w:hAnsiTheme="majorHAnsi" w:cs="Calibri"/>
          <w:color w:val="000000"/>
          <w:sz w:val="24"/>
          <w:szCs w:val="24"/>
          <w:shd w:val="clear" w:color="auto" w:fill="FFFFFF"/>
          <w:lang w:val="id-ID"/>
        </w:rPr>
        <w:t xml:space="preserve">erubahan yang terjadi </w:t>
      </w:r>
      <w:r w:rsidRPr="00BA38CE">
        <w:rPr>
          <w:rFonts w:asciiTheme="majorHAnsi" w:hAnsiTheme="majorHAnsi" w:cs="Calibri"/>
          <w:color w:val="000000"/>
          <w:sz w:val="24"/>
          <w:szCs w:val="24"/>
          <w:shd w:val="clear" w:color="auto" w:fill="FFFFFF"/>
        </w:rPr>
        <w:t xml:space="preserve">ini </w:t>
      </w:r>
      <w:r w:rsidRPr="00BA38CE">
        <w:rPr>
          <w:rFonts w:asciiTheme="majorHAnsi" w:hAnsiTheme="majorHAnsi" w:cs="Calibri"/>
          <w:color w:val="000000"/>
          <w:sz w:val="24"/>
          <w:szCs w:val="24"/>
          <w:shd w:val="clear" w:color="auto" w:fill="FFFFFF"/>
          <w:lang w:val="id-ID"/>
        </w:rPr>
        <w:t xml:space="preserve">karena gaya hidup yang semakin meningkat dengan menerapkan </w:t>
      </w:r>
      <w:r w:rsidRPr="00BA38CE">
        <w:rPr>
          <w:rFonts w:asciiTheme="majorHAnsi" w:hAnsiTheme="majorHAnsi" w:cs="Calibri"/>
          <w:i/>
          <w:iCs/>
          <w:color w:val="000000"/>
          <w:sz w:val="24"/>
          <w:szCs w:val="24"/>
          <w:shd w:val="clear" w:color="auto" w:fill="FFFFFF"/>
          <w:lang w:val="id-ID"/>
        </w:rPr>
        <w:t>halal life style, halal food</w:t>
      </w:r>
      <w:r w:rsidRPr="00BA38CE">
        <w:rPr>
          <w:rFonts w:asciiTheme="majorHAnsi" w:hAnsiTheme="majorHAnsi" w:cs="Calibri"/>
          <w:color w:val="000000"/>
          <w:sz w:val="24"/>
          <w:szCs w:val="24"/>
          <w:shd w:val="clear" w:color="auto" w:fill="FFFFFF"/>
          <w:lang w:val="id-ID"/>
        </w:rPr>
        <w:t xml:space="preserve"> dan lain sebagainya</w:t>
      </w:r>
      <w:r>
        <w:rPr>
          <w:rFonts w:asciiTheme="majorHAnsi" w:hAnsiTheme="majorHAnsi" w:cs="Calibri"/>
          <w:color w:val="000000"/>
          <w:sz w:val="24"/>
          <w:szCs w:val="24"/>
          <w:shd w:val="clear" w:color="auto" w:fill="FFFFFF"/>
        </w:rPr>
        <w:t>.</w:t>
      </w:r>
      <w:r w:rsidRPr="00BA38CE">
        <w:rPr>
          <w:rFonts w:asciiTheme="majorHAnsi" w:hAnsiTheme="majorHAnsi" w:cs="Calibri"/>
          <w:color w:val="000000"/>
          <w:sz w:val="24"/>
          <w:szCs w:val="24"/>
          <w:shd w:val="clear" w:color="auto" w:fill="FFFFFF"/>
          <w:vertAlign w:val="superscript"/>
          <w:lang w:val="id-ID"/>
        </w:rPr>
        <w:footnoteReference w:id="1"/>
      </w:r>
    </w:p>
    <w:p w14:paraId="0379336A" w14:textId="552019A9" w:rsidR="00D43BB9" w:rsidRDefault="00BA38CE" w:rsidP="00BA38CE">
      <w:pPr>
        <w:spacing w:after="0"/>
        <w:ind w:left="288" w:right="45" w:firstLine="720"/>
        <w:jc w:val="both"/>
        <w:rPr>
          <w:rFonts w:asciiTheme="majorHAnsi" w:hAnsiTheme="majorHAnsi" w:cs="Calibri"/>
          <w:color w:val="000000"/>
          <w:sz w:val="24"/>
          <w:szCs w:val="24"/>
          <w:shd w:val="clear" w:color="auto" w:fill="FFFFFF"/>
        </w:rPr>
      </w:pPr>
      <w:r w:rsidRPr="00BA38CE">
        <w:rPr>
          <w:rFonts w:asciiTheme="majorHAnsi" w:hAnsiTheme="majorHAnsi" w:cs="Calibri"/>
          <w:color w:val="000000"/>
          <w:sz w:val="24"/>
          <w:szCs w:val="24"/>
          <w:shd w:val="clear" w:color="auto" w:fill="FFFFFF"/>
          <w:lang w:val="id-ID"/>
        </w:rPr>
        <w:t xml:space="preserve">Terdapat beberapa penelitian terdahulu yang telah melakukan peneltian </w:t>
      </w:r>
      <w:r w:rsidRPr="00BA38CE">
        <w:rPr>
          <w:rFonts w:asciiTheme="majorHAnsi" w:hAnsiTheme="majorHAnsi" w:cs="Calibri"/>
          <w:color w:val="000000"/>
          <w:sz w:val="24"/>
          <w:szCs w:val="24"/>
          <w:shd w:val="clear" w:color="auto" w:fill="FFFFFF"/>
        </w:rPr>
        <w:t xml:space="preserve">tentang </w:t>
      </w:r>
      <w:r w:rsidRPr="00BA38CE">
        <w:rPr>
          <w:rFonts w:asciiTheme="majorHAnsi" w:hAnsiTheme="majorHAnsi" w:cs="Calibri"/>
          <w:color w:val="000000"/>
          <w:sz w:val="24"/>
          <w:szCs w:val="24"/>
          <w:shd w:val="clear" w:color="auto" w:fill="FFFFFF"/>
          <w:lang w:val="id-ID"/>
        </w:rPr>
        <w:t>faktor-faktor yang dapat mempengaruhui minat beli konsumen atas produk makanan dan minuman Usaha Mikro Kecil Menengah (UMKM</w:t>
      </w:r>
      <w:r w:rsidRPr="00BA38CE">
        <w:rPr>
          <w:rFonts w:asciiTheme="majorHAnsi" w:hAnsiTheme="majorHAnsi" w:cs="Calibri"/>
          <w:color w:val="000000"/>
          <w:sz w:val="24"/>
          <w:szCs w:val="24"/>
          <w:shd w:val="clear" w:color="auto" w:fill="FFFFFF"/>
        </w:rPr>
        <w:t>), diantaranya penelitian yang dilakukan oleh</w:t>
      </w:r>
      <w:r w:rsidRPr="00BA38CE">
        <w:rPr>
          <w:rFonts w:asciiTheme="majorHAnsi" w:hAnsiTheme="majorHAnsi" w:cs="Calibri"/>
          <w:color w:val="000000"/>
          <w:sz w:val="24"/>
          <w:szCs w:val="24"/>
          <w:shd w:val="clear" w:color="auto" w:fill="FFFFFF"/>
          <w:lang w:val="id-ID"/>
        </w:rPr>
        <w:t xml:space="preserve"> Tamara</w:t>
      </w:r>
      <w:r w:rsidRPr="00BA38CE">
        <w:rPr>
          <w:rFonts w:asciiTheme="majorHAnsi" w:hAnsiTheme="majorHAnsi" w:cs="Calibri"/>
          <w:color w:val="000000"/>
          <w:sz w:val="24"/>
          <w:szCs w:val="24"/>
          <w:shd w:val="clear" w:color="auto" w:fill="FFFFFF"/>
        </w:rPr>
        <w:t xml:space="preserve"> (2022)</w:t>
      </w:r>
      <w:r w:rsidRPr="00BA38CE">
        <w:rPr>
          <w:rFonts w:asciiTheme="majorHAnsi" w:hAnsiTheme="majorHAnsi" w:cs="Calibri"/>
          <w:color w:val="000000"/>
          <w:sz w:val="24"/>
          <w:szCs w:val="24"/>
          <w:shd w:val="clear" w:color="auto" w:fill="FFFFFF"/>
          <w:lang w:val="id-ID"/>
        </w:rPr>
        <w:t xml:space="preserve"> </w:t>
      </w:r>
      <w:r w:rsidRPr="00BA38CE">
        <w:rPr>
          <w:rFonts w:asciiTheme="majorHAnsi" w:hAnsiTheme="majorHAnsi" w:cs="Calibri"/>
          <w:color w:val="000000"/>
          <w:sz w:val="24"/>
          <w:szCs w:val="24"/>
          <w:shd w:val="clear" w:color="auto" w:fill="FFFFFF"/>
        </w:rPr>
        <w:t xml:space="preserve"> dengan judul" </w:t>
      </w:r>
      <w:r w:rsidRPr="00BA38CE">
        <w:rPr>
          <w:rFonts w:asciiTheme="majorHAnsi" w:hAnsiTheme="majorHAnsi" w:cs="Calibri"/>
          <w:i/>
          <w:color w:val="000000"/>
          <w:sz w:val="24"/>
          <w:szCs w:val="24"/>
          <w:shd w:val="clear" w:color="auto" w:fill="FFFFFF"/>
        </w:rPr>
        <w:t>Pengaruh Sertifikasi Halal, Kesadaran Halal dan Bahan Makanan Terhadap Minat Beli Produk Makanan Halal (Studi Pada Mahasiswa Muslim Institut Teknologi Sumatera</w:t>
      </w:r>
      <w:r w:rsidRPr="00BA38CE">
        <w:rPr>
          <w:rFonts w:asciiTheme="majorHAnsi" w:hAnsiTheme="majorHAnsi" w:cs="Calibri"/>
          <w:i/>
          <w:color w:val="000000"/>
          <w:sz w:val="24"/>
          <w:szCs w:val="24"/>
          <w:shd w:val="clear" w:color="auto" w:fill="FFFFFF"/>
          <w:lang w:val="id-ID"/>
        </w:rPr>
        <w:t xml:space="preserve"> </w:t>
      </w:r>
      <w:r w:rsidRPr="00BA38CE">
        <w:rPr>
          <w:rFonts w:asciiTheme="majorHAnsi" w:hAnsiTheme="majorHAnsi" w:cs="Calibri"/>
          <w:color w:val="000000"/>
          <w:sz w:val="24"/>
          <w:szCs w:val="24"/>
          <w:shd w:val="clear" w:color="auto" w:fill="FFFFFF"/>
          <w:lang w:val="id-ID"/>
        </w:rPr>
        <w:t>h</w:t>
      </w:r>
      <w:r w:rsidRPr="00BA38CE">
        <w:rPr>
          <w:rFonts w:asciiTheme="majorHAnsi" w:hAnsiTheme="majorHAnsi" w:cs="Calibri" w:hint="eastAsia"/>
          <w:color w:val="000000"/>
          <w:sz w:val="24"/>
          <w:szCs w:val="24"/>
          <w:shd w:val="clear" w:color="auto" w:fill="FFFFFF"/>
          <w:lang w:val="id-ID"/>
        </w:rPr>
        <w:t>asil penelitian menunjukkan bahwa sertifikasi halal memiliki pengaruh positif yang signifikan terhadap minat beli produk makanan halal oleh mahasiswa Muslim di Institut Teknologi Sumatera. Selain itu, kesadaran halal juga memiliki pengaruh positif yang signifikan terhadap minat beli produk makanan halal. Namun, jenis bahan makanan tidak memiliki pengaruh signifikan terhadap minat beli produk makanan halal.</w:t>
      </w:r>
      <w:r w:rsidRPr="00BA38CE">
        <w:rPr>
          <w:rFonts w:asciiTheme="majorHAnsi" w:hAnsiTheme="majorHAnsi" w:cs="Calibri"/>
          <w:color w:val="000000"/>
          <w:sz w:val="24"/>
          <w:szCs w:val="24"/>
          <w:shd w:val="clear" w:color="auto" w:fill="FFFFFF"/>
          <w:lang w:val="id-ID"/>
        </w:rPr>
        <w:t>Dan penelitian yang dilakukan oleh Aditi dan Bunga (2022) yang berjudul </w:t>
      </w:r>
      <w:r w:rsidRPr="00BA38CE">
        <w:rPr>
          <w:rFonts w:asciiTheme="majorHAnsi" w:hAnsiTheme="majorHAnsi" w:cs="Calibri"/>
          <w:i/>
          <w:color w:val="000000"/>
          <w:sz w:val="24"/>
          <w:szCs w:val="24"/>
          <w:shd w:val="clear" w:color="auto" w:fill="FFFFFF"/>
          <w:lang w:val="id-ID"/>
        </w:rPr>
        <w:t>"Analisis Pengaruh Inovasi Produk, Harga dan Sertifikasi Halal terhadap minat beli Ulang Melalui Kepuasan Konsumen UMKM dikota Medan.</w:t>
      </w:r>
      <w:r w:rsidRPr="00BA38CE">
        <w:rPr>
          <w:rFonts w:asciiTheme="majorHAnsi" w:hAnsiTheme="majorHAnsi" w:cs="Calibri" w:hint="eastAsia"/>
          <w:color w:val="000000"/>
          <w:sz w:val="24"/>
          <w:szCs w:val="24"/>
          <w:shd w:val="clear" w:color="auto" w:fill="FFFFFF"/>
          <w:lang w:val="id-ID"/>
        </w:rPr>
        <w:t>Hasil analisis menunjukkan bahwa inovasi produk memiliki pengaruh positif yang signifikan terhadap tingkat kepuasan konsumen. Harga juga memiliki pengaruh yang signifikan terhadap tingkat kepuasan konsumen, tetapi pengaruhnya lebih rendah dibandingkan dengan inovasi produk. Selain itu, sertifikasi halal juga ditemukan memiliki pengaruh positif yang signifikan terhadap tingkat kepuasan konsumen. Selanjutnya, tingkat kepuasan konsumen secara positif mempengaruhi minat beli ulang.</w:t>
      </w:r>
    </w:p>
    <w:p w14:paraId="096AC554" w14:textId="76A2E4D3" w:rsidR="00BA38CE" w:rsidRPr="00BA38CE" w:rsidRDefault="00BA38CE" w:rsidP="00BA38CE">
      <w:pPr>
        <w:spacing w:after="0"/>
        <w:ind w:left="288" w:right="45" w:firstLine="720"/>
        <w:jc w:val="both"/>
        <w:rPr>
          <w:rFonts w:asciiTheme="majorHAnsi" w:hAnsiTheme="majorHAnsi" w:cs="Calibri"/>
          <w:color w:val="000000"/>
          <w:sz w:val="24"/>
          <w:szCs w:val="24"/>
          <w:shd w:val="clear" w:color="auto" w:fill="FFFFFF"/>
          <w:lang w:val="id-ID"/>
        </w:rPr>
      </w:pPr>
      <w:r w:rsidRPr="00BA38CE">
        <w:rPr>
          <w:rFonts w:asciiTheme="majorHAnsi" w:hAnsiTheme="majorHAnsi" w:cs="Calibri"/>
          <w:color w:val="000000"/>
          <w:sz w:val="24"/>
          <w:szCs w:val="24"/>
          <w:shd w:val="clear" w:color="auto" w:fill="FFFFFF"/>
          <w:lang w:val="id-ID"/>
        </w:rPr>
        <w:t>Dengan adanya peningkatan produk halal maka akan ada kesadaran minat konseman dalam mengonsumsi makanan dan minuman bersertifikasi halal. Konsumen biasanya cenderung menginginkan efesiensi dalam mengonsumsi makanan dan minuman yang mereka inginkan. Misalnya dari proses produksinya bagaimana dan bahan baku makanan tersebut terbuat dari apa sehingga dapat memungkinkan produk tersebut berubah dari halal menjadi tidak halal.</w:t>
      </w:r>
      <w:r>
        <w:rPr>
          <w:rFonts w:asciiTheme="majorHAnsi" w:hAnsiTheme="majorHAnsi" w:cs="Calibri"/>
          <w:color w:val="000000"/>
          <w:sz w:val="24"/>
          <w:szCs w:val="24"/>
          <w:shd w:val="clear" w:color="auto" w:fill="FFFFFF"/>
        </w:rPr>
        <w:t xml:space="preserve"> </w:t>
      </w:r>
      <w:r w:rsidRPr="00BA38CE">
        <w:rPr>
          <w:rFonts w:asciiTheme="majorHAnsi" w:hAnsiTheme="majorHAnsi" w:cs="Calibri"/>
          <w:color w:val="000000"/>
          <w:sz w:val="24"/>
          <w:szCs w:val="24"/>
          <w:shd w:val="clear" w:color="auto" w:fill="FFFFFF"/>
          <w:lang w:val="id-ID"/>
        </w:rPr>
        <w:t>Berdasarkan penjelasan diatas maka penulis mencoba menganalisis faktor-faktor yang dapat mempengaruhui minat beli konsumen atas produk makanan dan minuman Usaha Mikro Kecil Menengah (UMKM)</w:t>
      </w:r>
      <w:r w:rsidRPr="00BA38CE">
        <w:rPr>
          <w:rFonts w:asciiTheme="majorHAnsi" w:hAnsiTheme="majorHAnsi" w:cs="Calibri"/>
          <w:color w:val="000000"/>
          <w:sz w:val="24"/>
          <w:szCs w:val="24"/>
          <w:shd w:val="clear" w:color="auto" w:fill="FFFFFF"/>
        </w:rPr>
        <w:t>, d</w:t>
      </w:r>
      <w:r w:rsidRPr="00BA38CE">
        <w:rPr>
          <w:rFonts w:asciiTheme="majorHAnsi" w:hAnsiTheme="majorHAnsi" w:cs="Calibri"/>
          <w:color w:val="000000"/>
          <w:sz w:val="24"/>
          <w:szCs w:val="24"/>
          <w:shd w:val="clear" w:color="auto" w:fill="FFFFFF"/>
          <w:lang w:val="id-ID"/>
        </w:rPr>
        <w:t>engan variabel pendukung yaitu sertifikasi halal, proses produksi dan bahan baku.</w:t>
      </w:r>
    </w:p>
    <w:p w14:paraId="3F2271D0" w14:textId="374BEBD4" w:rsidR="006531DF" w:rsidRDefault="006531DF" w:rsidP="002868A3">
      <w:pPr>
        <w:spacing w:after="0"/>
        <w:ind w:left="288" w:right="45" w:firstLine="720"/>
        <w:jc w:val="both"/>
        <w:rPr>
          <w:rFonts w:asciiTheme="majorHAnsi" w:hAnsiTheme="majorHAnsi" w:cs="Calibri"/>
          <w:color w:val="000000"/>
          <w:sz w:val="24"/>
          <w:szCs w:val="24"/>
          <w:shd w:val="clear" w:color="auto" w:fill="FFFFFF"/>
        </w:rPr>
      </w:pPr>
    </w:p>
    <w:p w14:paraId="6B14AAA5" w14:textId="77777777" w:rsidR="00B675E8" w:rsidRDefault="00B675E8" w:rsidP="002868A3">
      <w:pPr>
        <w:spacing w:after="0"/>
        <w:ind w:left="288" w:right="45" w:firstLine="720"/>
        <w:jc w:val="both"/>
        <w:rPr>
          <w:rFonts w:asciiTheme="majorHAnsi" w:hAnsiTheme="majorHAnsi" w:cs="Calibri"/>
          <w:color w:val="000000"/>
          <w:sz w:val="24"/>
          <w:szCs w:val="24"/>
          <w:shd w:val="clear" w:color="auto" w:fill="FFFFFF"/>
        </w:rPr>
      </w:pPr>
    </w:p>
    <w:p w14:paraId="1BB68FB3" w14:textId="77777777" w:rsidR="009C4EF7" w:rsidRPr="002868A3" w:rsidRDefault="009C4EF7" w:rsidP="002868A3">
      <w:pPr>
        <w:spacing w:after="0"/>
        <w:ind w:left="288" w:right="45" w:firstLine="720"/>
        <w:jc w:val="both"/>
        <w:rPr>
          <w:rFonts w:asciiTheme="majorHAnsi" w:hAnsiTheme="majorHAnsi" w:cs="Calibri"/>
          <w:color w:val="000000"/>
          <w:sz w:val="24"/>
          <w:szCs w:val="24"/>
          <w:shd w:val="clear" w:color="auto" w:fill="FFFFFF"/>
        </w:rPr>
      </w:pPr>
    </w:p>
    <w:p w14:paraId="7EDAA646" w14:textId="788ECC9A" w:rsidR="00BA4BD0" w:rsidRDefault="00BA38CE" w:rsidP="00BA38CE">
      <w:pPr>
        <w:spacing w:after="0"/>
        <w:ind w:left="288"/>
        <w:jc w:val="lowKashida"/>
        <w:rPr>
          <w:rFonts w:asciiTheme="majorHAnsi" w:hAnsiTheme="majorHAnsi" w:cs="Calibri"/>
          <w:b/>
          <w:bCs/>
          <w:sz w:val="24"/>
          <w:szCs w:val="24"/>
        </w:rPr>
      </w:pPr>
      <w:r w:rsidRPr="00BA38CE">
        <w:rPr>
          <w:rFonts w:asciiTheme="majorHAnsi" w:hAnsiTheme="majorHAnsi" w:cs="Calibri"/>
          <w:b/>
          <w:bCs/>
          <w:sz w:val="24"/>
          <w:szCs w:val="24"/>
        </w:rPr>
        <w:t>LANDASAN TEORI</w:t>
      </w:r>
    </w:p>
    <w:p w14:paraId="1B306FEF" w14:textId="7B12D5B0" w:rsidR="00BA38CE" w:rsidRPr="00FE6F4C" w:rsidRDefault="00BA38CE" w:rsidP="00BA38CE">
      <w:pPr>
        <w:spacing w:after="0"/>
        <w:ind w:left="288"/>
        <w:jc w:val="lowKashida"/>
        <w:rPr>
          <w:rFonts w:asciiTheme="majorHAnsi" w:hAnsiTheme="majorHAnsi" w:cs="Calibri"/>
          <w:b/>
          <w:bCs/>
          <w:sz w:val="24"/>
          <w:szCs w:val="24"/>
        </w:rPr>
      </w:pPr>
      <w:r w:rsidRPr="00BA38CE">
        <w:rPr>
          <w:rFonts w:asciiTheme="majorHAnsi" w:hAnsiTheme="majorHAnsi" w:cs="Calibri"/>
          <w:b/>
          <w:bCs/>
          <w:sz w:val="24"/>
          <w:szCs w:val="24"/>
        </w:rPr>
        <w:lastRenderedPageBreak/>
        <w:t>Konsep Halal</w:t>
      </w:r>
    </w:p>
    <w:p w14:paraId="5F772E67" w14:textId="29E42C23" w:rsidR="00FE6F4C" w:rsidRDefault="00BA38CE" w:rsidP="00BA38CE">
      <w:pPr>
        <w:spacing w:after="0"/>
        <w:ind w:left="288" w:firstLine="720"/>
        <w:jc w:val="both"/>
        <w:rPr>
          <w:rFonts w:asciiTheme="majorHAnsi" w:hAnsiTheme="majorHAnsi" w:cs="Calibri"/>
          <w:bCs/>
          <w:sz w:val="24"/>
          <w:szCs w:val="24"/>
          <w:lang w:val="id-ID"/>
        </w:rPr>
      </w:pPr>
      <w:bookmarkStart w:id="0" w:name="_Hlk138420640"/>
      <w:r w:rsidRPr="00BA38CE">
        <w:rPr>
          <w:rFonts w:asciiTheme="majorHAnsi" w:hAnsiTheme="majorHAnsi" w:cs="Calibri"/>
          <w:bCs/>
          <w:sz w:val="24"/>
          <w:szCs w:val="24"/>
          <w:lang w:val="id-ID"/>
        </w:rPr>
        <w:t>Dalam ajaran agama Islam sesuatu yang halal menjadi persoalan yang sangat penting karena setiap muslim yang mengonsumsi makanan dan minuman sangat dituntut untuk memastikan terlebih dahulu kehalalannya</w:t>
      </w:r>
      <w:r w:rsidRPr="00BA38CE">
        <w:rPr>
          <w:rFonts w:asciiTheme="majorHAnsi" w:hAnsiTheme="majorHAnsi" w:cs="Calibri"/>
          <w:bCs/>
          <w:sz w:val="24"/>
          <w:szCs w:val="24"/>
        </w:rPr>
        <w:t xml:space="preserve"> </w:t>
      </w:r>
      <w:r w:rsidRPr="00BA38CE">
        <w:rPr>
          <w:rFonts w:asciiTheme="majorHAnsi" w:hAnsiTheme="majorHAnsi" w:cs="Calibri"/>
          <w:bCs/>
          <w:sz w:val="24"/>
          <w:szCs w:val="24"/>
          <w:vertAlign w:val="superscript"/>
          <w:lang w:val="id-ID"/>
        </w:rPr>
        <w:footnoteReference w:id="2"/>
      </w:r>
      <w:r w:rsidRPr="00BA38CE">
        <w:rPr>
          <w:rFonts w:asciiTheme="majorHAnsi" w:hAnsiTheme="majorHAnsi" w:cs="Calibri"/>
          <w:bCs/>
          <w:sz w:val="24"/>
          <w:szCs w:val="24"/>
          <w:lang w:val="id-ID"/>
        </w:rPr>
        <w:t>.</w:t>
      </w:r>
      <w:bookmarkEnd w:id="0"/>
      <w:r w:rsidRPr="00BA38CE">
        <w:rPr>
          <w:rFonts w:asciiTheme="majorHAnsi" w:hAnsiTheme="majorHAnsi" w:cs="Calibri"/>
          <w:bCs/>
          <w:sz w:val="24"/>
          <w:szCs w:val="24"/>
        </w:rPr>
        <w:t xml:space="preserve"> H</w:t>
      </w:r>
      <w:r w:rsidRPr="00BA38CE">
        <w:rPr>
          <w:rFonts w:asciiTheme="majorHAnsi" w:hAnsiTheme="majorHAnsi" w:cs="Calibri"/>
          <w:bCs/>
          <w:sz w:val="24"/>
          <w:szCs w:val="24"/>
          <w:lang w:val="id-ID"/>
        </w:rPr>
        <w:t>alal secara etimologis berarti di izinkan atau boleh sedangkan menurut terminologisnya, ialah kegiatan yang dikerjakan secara halal dilakukan harus sesuai dengan syariat dalam Islam.</w:t>
      </w:r>
      <w:r w:rsidRPr="00BA38CE">
        <w:rPr>
          <w:rFonts w:asciiTheme="majorHAnsi" w:hAnsiTheme="majorHAnsi" w:cs="Calibri"/>
          <w:bCs/>
          <w:sz w:val="24"/>
          <w:szCs w:val="24"/>
        </w:rPr>
        <w:t xml:space="preserve"> </w:t>
      </w:r>
      <w:r w:rsidRPr="00BA38CE">
        <w:rPr>
          <w:rFonts w:asciiTheme="majorHAnsi" w:hAnsiTheme="majorHAnsi" w:cs="Calibri"/>
          <w:bCs/>
          <w:sz w:val="24"/>
          <w:szCs w:val="24"/>
          <w:lang w:val="id-ID"/>
        </w:rPr>
        <w:t>Sebagai seorang muslim menjauhi sesuatu yang dilarang lalu ia mengonsumsi makanan dan minuman halal maka kewajiban ia sebagai seorang muslim sudah terpenuhi</w:t>
      </w:r>
      <w:r>
        <w:rPr>
          <w:rFonts w:asciiTheme="majorHAnsi" w:hAnsiTheme="majorHAnsi" w:cs="Calibri"/>
          <w:bCs/>
          <w:sz w:val="24"/>
          <w:szCs w:val="24"/>
        </w:rPr>
        <w:t>.</w:t>
      </w:r>
      <w:r w:rsidRPr="00BA38CE">
        <w:rPr>
          <w:rFonts w:asciiTheme="majorHAnsi" w:hAnsiTheme="majorHAnsi" w:cs="Calibri"/>
          <w:bCs/>
          <w:sz w:val="24"/>
          <w:szCs w:val="24"/>
          <w:vertAlign w:val="superscript"/>
        </w:rPr>
        <w:footnoteReference w:id="3"/>
      </w:r>
      <w:r>
        <w:rPr>
          <w:rFonts w:asciiTheme="majorHAnsi" w:hAnsiTheme="majorHAnsi" w:cs="Calibri"/>
          <w:bCs/>
          <w:sz w:val="24"/>
          <w:szCs w:val="24"/>
        </w:rPr>
        <w:t xml:space="preserve"> </w:t>
      </w:r>
      <w:r w:rsidRPr="00BA38CE">
        <w:rPr>
          <w:rFonts w:asciiTheme="majorHAnsi" w:hAnsiTheme="majorHAnsi" w:cs="Calibri"/>
          <w:bCs/>
          <w:sz w:val="24"/>
          <w:szCs w:val="24"/>
          <w:lang w:val="id-ID"/>
        </w:rPr>
        <w:t>Dapat disimpulkan dari penjelasan diatas bahwa halal merupakan konsep yang baik untuk dikonsumsi yang sudah diatur ketetapannya dalam syariat Islam. Halal hukumnya bersifat boleh digunakan, boleh di manfaatkan. Dan untuk menjadi rujukan dalam mengonsumsi makanan dan minuman yang halal dalam Islam, umat muslim harus berpedoman pada Al- Quran dan hadist.</w:t>
      </w:r>
    </w:p>
    <w:p w14:paraId="554FBE8E" w14:textId="77777777" w:rsidR="00D51DC6" w:rsidRDefault="00D51DC6" w:rsidP="00BA38CE">
      <w:pPr>
        <w:spacing w:after="0"/>
        <w:ind w:left="288" w:firstLine="720"/>
        <w:jc w:val="both"/>
        <w:rPr>
          <w:rFonts w:asciiTheme="majorHAnsi" w:hAnsiTheme="majorHAnsi" w:cs="Calibri"/>
          <w:bCs/>
          <w:sz w:val="24"/>
          <w:szCs w:val="24"/>
        </w:rPr>
      </w:pPr>
    </w:p>
    <w:p w14:paraId="05D24E30" w14:textId="700E3524" w:rsidR="00D51DC6" w:rsidRDefault="00D51DC6" w:rsidP="00D51DC6">
      <w:pPr>
        <w:spacing w:after="0"/>
        <w:ind w:left="288"/>
        <w:jc w:val="both"/>
        <w:rPr>
          <w:rFonts w:asciiTheme="majorHAnsi" w:hAnsiTheme="majorHAnsi" w:cs="Calibri"/>
          <w:b/>
          <w:bCs/>
          <w:sz w:val="24"/>
          <w:szCs w:val="24"/>
        </w:rPr>
      </w:pPr>
      <w:r>
        <w:rPr>
          <w:rFonts w:asciiTheme="majorHAnsi" w:hAnsiTheme="majorHAnsi" w:cs="Calibri"/>
          <w:b/>
          <w:bCs/>
          <w:sz w:val="24"/>
          <w:szCs w:val="24"/>
        </w:rPr>
        <w:t>Sertfikasi Halal</w:t>
      </w:r>
    </w:p>
    <w:p w14:paraId="6C199EA3" w14:textId="3310F654" w:rsidR="00D51DC6" w:rsidRDefault="00D51DC6" w:rsidP="00D51DC6">
      <w:pPr>
        <w:spacing w:after="0"/>
        <w:ind w:left="288" w:firstLine="720"/>
        <w:jc w:val="both"/>
        <w:rPr>
          <w:rFonts w:asciiTheme="majorHAnsi" w:hAnsiTheme="majorHAnsi" w:cs="Calibri"/>
          <w:sz w:val="24"/>
          <w:szCs w:val="24"/>
          <w:lang w:val="id-ID"/>
        </w:rPr>
      </w:pPr>
      <w:r w:rsidRPr="00D51DC6">
        <w:rPr>
          <w:rFonts w:asciiTheme="majorHAnsi" w:hAnsiTheme="majorHAnsi" w:cs="Calibri"/>
          <w:sz w:val="24"/>
          <w:szCs w:val="24"/>
          <w:lang w:val="id-ID"/>
        </w:rPr>
        <w:t xml:space="preserve">Sertifikasi halal </w:t>
      </w:r>
      <w:r w:rsidRPr="00D51DC6">
        <w:rPr>
          <w:rFonts w:asciiTheme="majorHAnsi" w:hAnsiTheme="majorHAnsi" w:cs="Calibri"/>
          <w:sz w:val="24"/>
          <w:szCs w:val="24"/>
        </w:rPr>
        <w:t xml:space="preserve">adalah </w:t>
      </w:r>
      <w:r w:rsidRPr="00D51DC6">
        <w:rPr>
          <w:rFonts w:asciiTheme="majorHAnsi" w:hAnsiTheme="majorHAnsi" w:cs="Calibri"/>
          <w:sz w:val="24"/>
          <w:szCs w:val="24"/>
          <w:lang w:val="id-ID"/>
        </w:rPr>
        <w:t>kehalalan terhadap produk tersebut tergantung pada terpenuhinya atau tidaknya sertifikasi halal tersebut</w:t>
      </w:r>
      <w:r>
        <w:rPr>
          <w:rFonts w:asciiTheme="majorHAnsi" w:hAnsiTheme="majorHAnsi" w:cs="Calibri"/>
          <w:sz w:val="24"/>
          <w:szCs w:val="24"/>
        </w:rPr>
        <w:t>.</w:t>
      </w:r>
      <w:r w:rsidRPr="00D51DC6">
        <w:rPr>
          <w:rFonts w:asciiTheme="majorHAnsi" w:hAnsiTheme="majorHAnsi" w:cs="Calibri"/>
          <w:sz w:val="24"/>
          <w:szCs w:val="24"/>
          <w:vertAlign w:val="superscript"/>
          <w:lang w:val="id-ID"/>
        </w:rPr>
        <w:footnoteReference w:id="4"/>
      </w:r>
      <w:r w:rsidRPr="00D51DC6">
        <w:rPr>
          <w:rFonts w:asciiTheme="majorHAnsi" w:hAnsiTheme="majorHAnsi" w:cs="Calibri"/>
          <w:sz w:val="24"/>
          <w:szCs w:val="24"/>
          <w:lang w:val="id-ID"/>
        </w:rPr>
        <w:t xml:space="preserve"> Sertfikasi halal menjadi hal yang paling diutamakan bagi pelaku usaha sehingga menarik minat beli konsumen terhadap produk makanan dan minuman yang ditawarkan. Pelaku usaha yang ingin produknya memiliki sertifikasi halal harus melibatkan 3 pihak yang terkait sebagai lembaga pemeriksa halal (LPH) yaitu BPJPH, LPPOM dan MUI </w:t>
      </w:r>
      <w:r w:rsidRPr="00D51DC6">
        <w:rPr>
          <w:rFonts w:asciiTheme="majorHAnsi" w:hAnsiTheme="majorHAnsi" w:cs="Calibri"/>
          <w:sz w:val="24"/>
          <w:szCs w:val="24"/>
          <w:vertAlign w:val="superscript"/>
          <w:lang w:val="id-ID"/>
        </w:rPr>
        <w:footnoteReference w:id="5"/>
      </w:r>
      <w:r w:rsidRPr="00D51DC6">
        <w:rPr>
          <w:rFonts w:asciiTheme="majorHAnsi" w:hAnsiTheme="majorHAnsi" w:cs="Calibri"/>
          <w:sz w:val="24"/>
          <w:szCs w:val="24"/>
          <w:lang w:val="id-ID"/>
        </w:rPr>
        <w:t xml:space="preserve">. </w:t>
      </w:r>
      <w:sdt>
        <w:sdtPr>
          <w:rPr>
            <w:rFonts w:asciiTheme="majorHAnsi" w:hAnsiTheme="majorHAnsi" w:cs="Calibri"/>
            <w:sz w:val="24"/>
            <w:szCs w:val="24"/>
            <w:lang w:val="id-ID"/>
          </w:rPr>
          <w:id w:val="-840393348"/>
        </w:sdtPr>
        <w:sdtContent>
          <w:r w:rsidRPr="00D51DC6">
            <w:rPr>
              <w:rFonts w:asciiTheme="majorHAnsi" w:hAnsiTheme="majorHAnsi" w:cs="Calibri"/>
              <w:sz w:val="24"/>
              <w:szCs w:val="24"/>
              <w:lang w:val="id-ID"/>
            </w:rPr>
            <w:fldChar w:fldCharType="begin"/>
          </w:r>
          <w:r w:rsidRPr="00D51DC6">
            <w:rPr>
              <w:rFonts w:asciiTheme="majorHAnsi" w:hAnsiTheme="majorHAnsi" w:cs="Calibri"/>
              <w:sz w:val="24"/>
              <w:szCs w:val="24"/>
              <w:lang w:val="id-ID"/>
            </w:rPr>
            <w:instrText xml:space="preserve"> CITATION kon18 \l 1033 </w:instrText>
          </w:r>
          <w:r w:rsidRPr="00D51DC6">
            <w:rPr>
              <w:rFonts w:asciiTheme="majorHAnsi" w:hAnsiTheme="majorHAnsi" w:cs="Calibri"/>
              <w:sz w:val="24"/>
              <w:szCs w:val="24"/>
            </w:rPr>
            <w:fldChar w:fldCharType="end"/>
          </w:r>
        </w:sdtContent>
      </w:sdt>
      <w:r w:rsidRPr="00D51DC6">
        <w:rPr>
          <w:rFonts w:asciiTheme="majorHAnsi" w:hAnsiTheme="majorHAnsi" w:cs="Calibri"/>
          <w:sz w:val="24"/>
          <w:szCs w:val="24"/>
          <w:lang w:val="id-ID"/>
        </w:rPr>
        <w:t>Berikut skema proses permohonan sertifikasi halal kerja sama antara BPJPH, LPH dan MUI:</w:t>
      </w:r>
    </w:p>
    <w:p w14:paraId="49503CF5" w14:textId="77777777" w:rsidR="008241B0" w:rsidRDefault="008241B0" w:rsidP="00D51DC6">
      <w:pPr>
        <w:spacing w:after="0"/>
        <w:ind w:left="288" w:firstLine="720"/>
        <w:jc w:val="both"/>
        <w:rPr>
          <w:rFonts w:asciiTheme="majorHAnsi" w:hAnsiTheme="majorHAnsi" w:cs="Calibri"/>
          <w:sz w:val="24"/>
          <w:szCs w:val="24"/>
          <w:lang w:val="id-ID"/>
        </w:rPr>
      </w:pPr>
    </w:p>
    <w:p w14:paraId="317DFEE7" w14:textId="7E5E66B7" w:rsidR="009C4EF7" w:rsidRDefault="009C4EF7" w:rsidP="008068F2">
      <w:pPr>
        <w:spacing w:after="0"/>
        <w:jc w:val="center"/>
        <w:rPr>
          <w:rFonts w:asciiTheme="majorHAnsi" w:hAnsiTheme="majorHAnsi" w:cs="Calibri"/>
          <w:sz w:val="24"/>
          <w:szCs w:val="24"/>
          <w:lang w:val="id-ID"/>
        </w:rPr>
      </w:pPr>
      <w:r>
        <w:rPr>
          <w:rFonts w:asciiTheme="majorHAnsi" w:hAnsiTheme="majorHAnsi" w:cs="Calibri"/>
          <w:sz w:val="24"/>
          <w:szCs w:val="24"/>
        </w:rPr>
        <w:t xml:space="preserve">Gambar 1. </w:t>
      </w:r>
      <w:r w:rsidR="008068F2" w:rsidRPr="008068F2">
        <w:rPr>
          <w:rFonts w:asciiTheme="majorHAnsi" w:hAnsiTheme="majorHAnsi" w:cs="Calibri"/>
          <w:sz w:val="24"/>
          <w:szCs w:val="24"/>
          <w:lang w:val="id-ID"/>
        </w:rPr>
        <w:t>Skema Permohonan Sertifikasi Halal</w:t>
      </w:r>
    </w:p>
    <w:p w14:paraId="7B252A82" w14:textId="5358E67D" w:rsidR="008068F2" w:rsidRDefault="008068F2" w:rsidP="008068F2">
      <w:pPr>
        <w:spacing w:after="0"/>
        <w:jc w:val="center"/>
        <w:rPr>
          <w:rFonts w:asciiTheme="majorHAnsi" w:hAnsiTheme="majorHAnsi" w:cs="Calibri"/>
          <w:sz w:val="24"/>
          <w:szCs w:val="24"/>
        </w:rPr>
      </w:pPr>
      <w:r>
        <w:rPr>
          <w:rFonts w:ascii="Times New Roman" w:hAnsi="Times New Roman" w:cs="Times New Roman"/>
          <w:b/>
          <w:bCs/>
          <w:noProof/>
          <w:sz w:val="24"/>
          <w:szCs w:val="24"/>
          <w:lang w:eastAsia="ja-JP"/>
        </w:rPr>
        <w:drawing>
          <wp:inline distT="0" distB="0" distL="114300" distR="114300" wp14:anchorId="148F18C3" wp14:editId="6D6F1E5D">
            <wp:extent cx="2486025" cy="1462420"/>
            <wp:effectExtent l="0" t="0" r="0" b="4445"/>
            <wp:docPr id="1" name="Gambar 1" descr="2023-04-17 20:52:17.78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mbar 1" descr="2023-04-17 20:52:17.782000"/>
                    <pic:cNvPicPr>
                      <a:picLocks noChangeAspect="1"/>
                    </pic:cNvPicPr>
                  </pic:nvPicPr>
                  <pic:blipFill>
                    <a:blip r:embed="rId13">
                      <a:extLst>
                        <a:ext uri="{BEBA8EAE-BF5A-486C-A8C5-ECC9F3942E4B}">
                          <a14:imgProps xmlns:a14="http://schemas.microsoft.com/office/drawing/2010/main">
                            <a14:imgLayer r:embed="rId14">
                              <a14:imgEffect>
                                <a14:sharpenSoften amount="50000"/>
                              </a14:imgEffect>
                              <a14:imgEffect>
                                <a14:brightnessContrast contrast="-20000"/>
                              </a14:imgEffect>
                            </a14:imgLayer>
                          </a14:imgProps>
                        </a:ext>
                      </a:extLst>
                    </a:blip>
                    <a:stretch>
                      <a:fillRect/>
                    </a:stretch>
                  </pic:blipFill>
                  <pic:spPr>
                    <a:xfrm>
                      <a:off x="0" y="0"/>
                      <a:ext cx="2556660" cy="1503971"/>
                    </a:xfrm>
                    <a:prstGeom prst="rect">
                      <a:avLst/>
                    </a:prstGeom>
                  </pic:spPr>
                </pic:pic>
              </a:graphicData>
            </a:graphic>
          </wp:inline>
        </w:drawing>
      </w:r>
    </w:p>
    <w:p w14:paraId="77ADBD49" w14:textId="788CD3D4" w:rsidR="008068F2" w:rsidRDefault="008068F2" w:rsidP="008068F2">
      <w:pPr>
        <w:spacing w:after="0"/>
        <w:ind w:left="1440" w:firstLine="720"/>
        <w:rPr>
          <w:rFonts w:asciiTheme="majorHAnsi" w:hAnsiTheme="majorHAnsi" w:cs="Calibri"/>
          <w:i/>
          <w:iCs/>
          <w:sz w:val="16"/>
          <w:szCs w:val="16"/>
          <w:lang w:val="id-ID"/>
        </w:rPr>
      </w:pPr>
      <w:r w:rsidRPr="008068F2">
        <w:rPr>
          <w:rFonts w:asciiTheme="majorHAnsi" w:hAnsiTheme="majorHAnsi" w:cs="Calibri"/>
          <w:i/>
          <w:iCs/>
          <w:sz w:val="16"/>
          <w:szCs w:val="16"/>
          <w:lang w:val="id-ID"/>
        </w:rPr>
        <w:t>Sumber : Kementerian Agama Indonesia</w:t>
      </w:r>
    </w:p>
    <w:p w14:paraId="295752D8" w14:textId="77777777" w:rsidR="008068F2" w:rsidRPr="008068F2" w:rsidRDefault="008068F2" w:rsidP="008068F2">
      <w:pPr>
        <w:spacing w:after="0"/>
        <w:ind w:left="1440" w:firstLine="720"/>
        <w:rPr>
          <w:rFonts w:asciiTheme="majorHAnsi" w:hAnsiTheme="majorHAnsi" w:cs="Calibri"/>
          <w:i/>
          <w:iCs/>
          <w:sz w:val="16"/>
          <w:szCs w:val="16"/>
        </w:rPr>
      </w:pPr>
    </w:p>
    <w:p w14:paraId="113FBC82" w14:textId="3A61011A" w:rsidR="009C4EF7" w:rsidRDefault="009C4EF7" w:rsidP="009C4EF7">
      <w:pPr>
        <w:spacing w:after="0"/>
        <w:ind w:left="288" w:firstLine="720"/>
        <w:jc w:val="both"/>
        <w:rPr>
          <w:rFonts w:asciiTheme="majorHAnsi" w:hAnsiTheme="majorHAnsi" w:cs="Calibri"/>
          <w:sz w:val="24"/>
          <w:szCs w:val="24"/>
          <w:lang w:val="id-ID"/>
        </w:rPr>
      </w:pPr>
      <w:r w:rsidRPr="009C4EF7">
        <w:rPr>
          <w:rFonts w:asciiTheme="majorHAnsi" w:hAnsiTheme="majorHAnsi" w:cs="Calibri"/>
          <w:sz w:val="24"/>
          <w:szCs w:val="24"/>
          <w:lang w:val="id-ID"/>
        </w:rPr>
        <w:t>Berdasarkan skema permohanan sertifikasi halal diatas pelaku usaha wajib melakukan beberapa syarat yaitu sebagai berikut:</w:t>
      </w:r>
    </w:p>
    <w:p w14:paraId="5ED202D6" w14:textId="07A61C15" w:rsidR="008241B0" w:rsidRPr="008241B0" w:rsidRDefault="008241B0" w:rsidP="008241B0">
      <w:pPr>
        <w:pStyle w:val="ListParagraph"/>
        <w:numPr>
          <w:ilvl w:val="0"/>
          <w:numId w:val="25"/>
        </w:numPr>
        <w:spacing w:after="0"/>
        <w:ind w:left="648"/>
        <w:jc w:val="both"/>
        <w:rPr>
          <w:rFonts w:asciiTheme="majorHAnsi" w:hAnsiTheme="majorHAnsi" w:cs="Calibri"/>
          <w:sz w:val="24"/>
          <w:szCs w:val="24"/>
        </w:rPr>
      </w:pPr>
      <w:r w:rsidRPr="008241B0">
        <w:rPr>
          <w:rFonts w:asciiTheme="majorHAnsi" w:hAnsiTheme="majorHAnsi" w:cs="Calibri"/>
          <w:sz w:val="24"/>
          <w:szCs w:val="24"/>
          <w:lang w:val="id-ID"/>
        </w:rPr>
        <w:lastRenderedPageBreak/>
        <w:t>Produk dan proses produksi tidak beresiko atau dapat dipastikan bahan yang digunakan sudah terbukti kehalalannya.</w:t>
      </w:r>
    </w:p>
    <w:p w14:paraId="0A8FF6B9" w14:textId="76614184" w:rsidR="008241B0" w:rsidRPr="008241B0" w:rsidRDefault="008241B0" w:rsidP="008241B0">
      <w:pPr>
        <w:pStyle w:val="ListParagraph"/>
        <w:numPr>
          <w:ilvl w:val="0"/>
          <w:numId w:val="25"/>
        </w:numPr>
        <w:spacing w:after="0"/>
        <w:ind w:left="648"/>
        <w:jc w:val="both"/>
        <w:rPr>
          <w:rFonts w:asciiTheme="majorHAnsi" w:hAnsiTheme="majorHAnsi" w:cs="Calibri"/>
          <w:sz w:val="24"/>
          <w:szCs w:val="24"/>
        </w:rPr>
      </w:pPr>
      <w:r w:rsidRPr="008241B0">
        <w:rPr>
          <w:rFonts w:asciiTheme="majorHAnsi" w:hAnsiTheme="majorHAnsi" w:cs="Calibri"/>
          <w:sz w:val="24"/>
          <w:szCs w:val="24"/>
          <w:lang w:val="id-ID"/>
        </w:rPr>
        <w:t>Harus mempunyai Nomor Induk Berusaha (NIB)</w:t>
      </w:r>
    </w:p>
    <w:p w14:paraId="11C82412" w14:textId="037D31CC" w:rsidR="008241B0" w:rsidRPr="008241B0" w:rsidRDefault="008241B0" w:rsidP="008241B0">
      <w:pPr>
        <w:pStyle w:val="ListParagraph"/>
        <w:numPr>
          <w:ilvl w:val="0"/>
          <w:numId w:val="25"/>
        </w:numPr>
        <w:spacing w:after="0"/>
        <w:ind w:left="648"/>
        <w:jc w:val="both"/>
        <w:rPr>
          <w:rFonts w:asciiTheme="majorHAnsi" w:hAnsiTheme="majorHAnsi" w:cs="Calibri"/>
          <w:sz w:val="24"/>
          <w:szCs w:val="24"/>
        </w:rPr>
      </w:pPr>
      <w:r w:rsidRPr="008241B0">
        <w:rPr>
          <w:rFonts w:asciiTheme="majorHAnsi" w:hAnsiTheme="majorHAnsi" w:cs="Calibri"/>
          <w:sz w:val="24"/>
          <w:szCs w:val="24"/>
          <w:lang w:val="id-ID"/>
        </w:rPr>
        <w:t>Tempat, dan alat saat produksi harus beda jauh dari lokasi produk yang tidak halal.</w:t>
      </w:r>
    </w:p>
    <w:p w14:paraId="1C9AF84F" w14:textId="2D2E0B1D" w:rsidR="008241B0" w:rsidRDefault="008241B0" w:rsidP="008241B0">
      <w:pPr>
        <w:pStyle w:val="ListParagraph"/>
        <w:numPr>
          <w:ilvl w:val="0"/>
          <w:numId w:val="25"/>
        </w:numPr>
        <w:spacing w:after="0"/>
        <w:ind w:left="648"/>
        <w:jc w:val="both"/>
        <w:rPr>
          <w:rFonts w:asciiTheme="majorHAnsi" w:hAnsiTheme="majorHAnsi" w:cs="Calibri"/>
          <w:sz w:val="24"/>
          <w:szCs w:val="24"/>
        </w:rPr>
      </w:pPr>
      <w:r w:rsidRPr="008241B0">
        <w:rPr>
          <w:rFonts w:asciiTheme="majorHAnsi" w:hAnsiTheme="majorHAnsi" w:cs="Calibri"/>
          <w:sz w:val="24"/>
          <w:szCs w:val="24"/>
          <w:lang w:val="id-ID"/>
        </w:rPr>
        <w:t>Bahan yang digunakan tidak berbahaya atau aman untuk di konsumsi menggunakan bahan berbahaya</w:t>
      </w:r>
      <w:r>
        <w:rPr>
          <w:rFonts w:asciiTheme="majorHAnsi" w:hAnsiTheme="majorHAnsi" w:cs="Calibri"/>
          <w:sz w:val="24"/>
          <w:szCs w:val="24"/>
        </w:rPr>
        <w:t>.</w:t>
      </w:r>
    </w:p>
    <w:p w14:paraId="1444C45E" w14:textId="255298CB" w:rsidR="008241B0" w:rsidRPr="008241B0" w:rsidRDefault="008241B0" w:rsidP="008241B0">
      <w:pPr>
        <w:pStyle w:val="ListParagraph"/>
        <w:numPr>
          <w:ilvl w:val="0"/>
          <w:numId w:val="25"/>
        </w:numPr>
        <w:spacing w:after="0"/>
        <w:ind w:left="648"/>
        <w:jc w:val="both"/>
        <w:rPr>
          <w:rFonts w:asciiTheme="majorHAnsi" w:hAnsiTheme="majorHAnsi" w:cs="Calibri"/>
          <w:sz w:val="24"/>
          <w:szCs w:val="24"/>
        </w:rPr>
      </w:pPr>
      <w:r w:rsidRPr="008241B0">
        <w:rPr>
          <w:rFonts w:asciiTheme="majorHAnsi" w:hAnsiTheme="majorHAnsi" w:cs="Calibri"/>
          <w:sz w:val="24"/>
          <w:szCs w:val="24"/>
          <w:lang w:val="id-ID"/>
        </w:rPr>
        <w:t>Melaporkan jika terjadi perubahan komposisi bahan yang digunakan dalam produk kepada BPJPH.</w:t>
      </w:r>
    </w:p>
    <w:p w14:paraId="1E4E7B20" w14:textId="38ECB3D0" w:rsidR="009C4EF7" w:rsidRPr="009C4EF7" w:rsidRDefault="009C4EF7" w:rsidP="009C4EF7">
      <w:pPr>
        <w:spacing w:after="0"/>
        <w:ind w:left="288" w:firstLine="720"/>
        <w:jc w:val="both"/>
        <w:rPr>
          <w:rFonts w:asciiTheme="majorHAnsi" w:hAnsiTheme="majorHAnsi" w:cs="Calibri"/>
          <w:sz w:val="24"/>
          <w:szCs w:val="24"/>
        </w:rPr>
      </w:pPr>
      <w:r w:rsidRPr="009C4EF7">
        <w:rPr>
          <w:rFonts w:asciiTheme="majorHAnsi" w:hAnsiTheme="majorHAnsi" w:cs="Calibri"/>
          <w:sz w:val="24"/>
          <w:szCs w:val="24"/>
          <w:lang w:val="id-ID"/>
        </w:rPr>
        <w:t xml:space="preserve">Pelaku usaha yang telah di verifikasi kehalalannya lalu mendapatkan sertifikasi halal maka ditetapkan masa berlakunya selama empat tahun sejak diterbitkannya sertifikat halal tersebut. Bagi pelaku usaha yang masa berlaku sertifikasi halalnya sudah habis maka di haruskan untuk memperpanjang masa sertifikatnya yaitu dengan minimal waktu pengajuan tiga bulan sebelum tanggal sertifikat tersebut berakhir. </w:t>
      </w:r>
      <w:r w:rsidRPr="009C4EF7">
        <w:rPr>
          <w:rFonts w:asciiTheme="majorHAnsi" w:hAnsiTheme="majorHAnsi" w:cs="Calibri"/>
          <w:sz w:val="24"/>
          <w:szCs w:val="24"/>
          <w:vertAlign w:val="superscript"/>
          <w:lang w:val="id-ID"/>
        </w:rPr>
        <w:footnoteReference w:id="6"/>
      </w:r>
      <w:r w:rsidRPr="009C4EF7">
        <w:rPr>
          <w:rFonts w:asciiTheme="majorHAnsi" w:hAnsiTheme="majorHAnsi" w:cs="Calibri"/>
          <w:sz w:val="24"/>
          <w:szCs w:val="24"/>
          <w:lang w:val="id-ID"/>
        </w:rPr>
        <w:t xml:space="preserve"> Kewenangan MUI Pasca Terbitnya PP No. 31 Tahun 2019 Tentang Peraturan Pelaksanaan UU No. 33 Tahun 2014 Ten</w:t>
      </w:r>
      <w:r>
        <w:rPr>
          <w:rFonts w:asciiTheme="majorHAnsi" w:hAnsiTheme="majorHAnsi" w:cs="Calibri"/>
          <w:sz w:val="24"/>
          <w:szCs w:val="24"/>
          <w:lang w:val="id-ID"/>
        </w:rPr>
        <w:t>tang Jaminan Produk Halal.</w:t>
      </w:r>
    </w:p>
    <w:p w14:paraId="2A203DBC" w14:textId="77777777" w:rsidR="0004332E" w:rsidRDefault="0004332E" w:rsidP="00B25F77">
      <w:pPr>
        <w:spacing w:after="0"/>
        <w:jc w:val="both"/>
        <w:rPr>
          <w:rFonts w:asciiTheme="majorHAnsi" w:hAnsiTheme="majorHAnsi" w:cs="Calibri"/>
          <w:sz w:val="24"/>
          <w:szCs w:val="24"/>
        </w:rPr>
      </w:pPr>
    </w:p>
    <w:p w14:paraId="075FB43C" w14:textId="5DC9BD4B" w:rsidR="008241B0" w:rsidRDefault="008241B0" w:rsidP="008241B0">
      <w:pPr>
        <w:spacing w:after="0"/>
        <w:ind w:left="288"/>
        <w:jc w:val="both"/>
        <w:rPr>
          <w:rFonts w:asciiTheme="majorHAnsi" w:hAnsiTheme="majorHAnsi" w:cs="Calibri"/>
          <w:b/>
          <w:bCs/>
          <w:sz w:val="24"/>
          <w:szCs w:val="24"/>
          <w:lang w:val="id-ID"/>
        </w:rPr>
      </w:pPr>
      <w:r w:rsidRPr="008241B0">
        <w:rPr>
          <w:rFonts w:asciiTheme="majorHAnsi" w:hAnsiTheme="majorHAnsi" w:cs="Calibri"/>
          <w:b/>
          <w:bCs/>
          <w:sz w:val="24"/>
          <w:szCs w:val="24"/>
          <w:lang w:val="id-ID"/>
        </w:rPr>
        <w:t>Proses Produksi</w:t>
      </w:r>
    </w:p>
    <w:p w14:paraId="495B82DA" w14:textId="7D602F22" w:rsidR="008241B0" w:rsidRDefault="00A51311" w:rsidP="00A51311">
      <w:pPr>
        <w:spacing w:after="0"/>
        <w:ind w:left="288" w:firstLine="720"/>
        <w:jc w:val="both"/>
        <w:rPr>
          <w:rFonts w:asciiTheme="majorHAnsi" w:hAnsiTheme="majorHAnsi" w:cs="Calibri"/>
          <w:sz w:val="24"/>
          <w:szCs w:val="24"/>
          <w:lang w:val="id-ID"/>
        </w:rPr>
      </w:pPr>
      <w:r w:rsidRPr="00A51311">
        <w:rPr>
          <w:rFonts w:asciiTheme="majorHAnsi" w:hAnsiTheme="majorHAnsi" w:cs="Calibri"/>
          <w:sz w:val="24"/>
          <w:szCs w:val="24"/>
          <w:lang w:val="id-ID"/>
        </w:rPr>
        <w:t>Untuk melewati serrifikasi halal maka para pelaku usaha harus melewati proses produksi yang artinya memanfaatkan suatu barang atau jasa seperti bagaimana tenaga kerja melakukan pekerjaannya dalam memproduksi produk, kemudian kerja mesinnya, bahan baku yang digunakan untuk proses produksi barang serta dana yang di keluarkan lalu dimanfaatkan untuk kebutuhan konsumen.</w:t>
      </w:r>
      <w:r w:rsidRPr="00A51311">
        <w:rPr>
          <w:rFonts w:asciiTheme="majorHAnsi" w:hAnsiTheme="majorHAnsi" w:cs="Calibri"/>
          <w:sz w:val="24"/>
          <w:szCs w:val="24"/>
          <w:vertAlign w:val="superscript"/>
          <w:lang w:val="id-ID"/>
        </w:rPr>
        <w:footnoteReference w:id="7"/>
      </w:r>
    </w:p>
    <w:p w14:paraId="2373B4D9" w14:textId="616FC9FD" w:rsidR="00A51311" w:rsidRDefault="00A51311" w:rsidP="00A51311">
      <w:pPr>
        <w:spacing w:after="0"/>
        <w:ind w:left="288" w:firstLine="720"/>
        <w:jc w:val="both"/>
        <w:rPr>
          <w:rFonts w:asciiTheme="majorHAnsi" w:hAnsiTheme="majorHAnsi" w:cs="Calibri"/>
          <w:sz w:val="24"/>
          <w:szCs w:val="24"/>
          <w:lang w:val="id-ID"/>
        </w:rPr>
      </w:pPr>
      <w:r w:rsidRPr="00A51311">
        <w:rPr>
          <w:rFonts w:asciiTheme="majorHAnsi" w:hAnsiTheme="majorHAnsi" w:cs="Calibri"/>
          <w:sz w:val="24"/>
          <w:szCs w:val="24"/>
          <w:lang w:val="id-ID"/>
        </w:rPr>
        <w:t>Dalam konsep halal, ada sebuah sistem yang mengatur dan mengawasi suatu produk yang terjamin kehalalannya yaitu dengan adanya sistem rantai pasok halal. Rantai Pasokan (Supply Chain) adalah kegiatan bertahap yang memiliki keterkaitan pada pelarihan barang dan jasa. Tahapan tahapan tersebut meliputi bahan baku apa saja yang digunakan untuk proses produksi sampai pada tahapan produksi akhir dan produk tersebut aman sampai ketangan konsumen</w:t>
      </w:r>
      <w:r w:rsidRPr="00A51311">
        <w:rPr>
          <w:rFonts w:asciiTheme="majorHAnsi" w:hAnsiTheme="majorHAnsi" w:cs="Calibri"/>
          <w:sz w:val="24"/>
          <w:szCs w:val="24"/>
        </w:rPr>
        <w:t xml:space="preserve"> </w:t>
      </w:r>
      <w:r w:rsidRPr="00A51311">
        <w:rPr>
          <w:rFonts w:asciiTheme="majorHAnsi" w:hAnsiTheme="majorHAnsi" w:cs="Calibri"/>
          <w:sz w:val="24"/>
          <w:szCs w:val="24"/>
          <w:vertAlign w:val="superscript"/>
        </w:rPr>
        <w:footnoteReference w:id="8"/>
      </w:r>
      <w:r w:rsidRPr="00A51311">
        <w:rPr>
          <w:rFonts w:asciiTheme="majorHAnsi" w:hAnsiTheme="majorHAnsi" w:cs="Calibri"/>
          <w:sz w:val="24"/>
          <w:szCs w:val="24"/>
        </w:rPr>
        <w:t xml:space="preserve"> . U</w:t>
      </w:r>
      <w:r w:rsidRPr="00A51311">
        <w:rPr>
          <w:rFonts w:asciiTheme="majorHAnsi" w:hAnsiTheme="majorHAnsi" w:cs="Calibri"/>
          <w:sz w:val="24"/>
          <w:szCs w:val="24"/>
          <w:lang w:val="id-ID"/>
        </w:rPr>
        <w:t>ntuk seorang muslim sebagai simbolis kepatuhan syariah (syariah compliance) seorang hamba kepada Allah bahwasanya jaminan halal suatu produk tidak hanya memenuhi aspek kehalalannya tetapi dari segi keamanan, kebersiham serta kualitas dari produk tersebut. Oleh karena itu, pentingnya rantai pasokan halal digunakan di Indonesia khusunya bagi pelaku UMKM.</w:t>
      </w:r>
    </w:p>
    <w:p w14:paraId="7EA15981" w14:textId="77777777" w:rsidR="00A51311" w:rsidRDefault="00A51311" w:rsidP="00A51311">
      <w:pPr>
        <w:spacing w:after="0"/>
        <w:ind w:left="288" w:firstLine="720"/>
        <w:jc w:val="both"/>
        <w:rPr>
          <w:rFonts w:asciiTheme="majorHAnsi" w:hAnsiTheme="majorHAnsi" w:cs="Calibri"/>
          <w:sz w:val="24"/>
          <w:szCs w:val="24"/>
          <w:lang w:val="id-ID"/>
        </w:rPr>
      </w:pPr>
    </w:p>
    <w:p w14:paraId="52D920E4" w14:textId="0AD3814C" w:rsidR="00A51311" w:rsidRPr="00A51311" w:rsidRDefault="00A51311" w:rsidP="00A51311">
      <w:pPr>
        <w:spacing w:after="0"/>
        <w:ind w:left="288"/>
        <w:jc w:val="both"/>
        <w:rPr>
          <w:rFonts w:asciiTheme="majorHAnsi" w:hAnsiTheme="majorHAnsi" w:cs="Calibri"/>
          <w:b/>
          <w:bCs/>
          <w:sz w:val="24"/>
          <w:szCs w:val="24"/>
        </w:rPr>
      </w:pPr>
      <w:r w:rsidRPr="00A51311">
        <w:rPr>
          <w:rFonts w:asciiTheme="majorHAnsi" w:hAnsiTheme="majorHAnsi" w:cs="Calibri"/>
          <w:b/>
          <w:bCs/>
          <w:sz w:val="24"/>
          <w:szCs w:val="24"/>
        </w:rPr>
        <w:t>Bahan Baku</w:t>
      </w:r>
    </w:p>
    <w:p w14:paraId="3114ECF7" w14:textId="4B9718DB" w:rsidR="00A51311" w:rsidRDefault="00A51311" w:rsidP="00A51311">
      <w:pPr>
        <w:spacing w:after="0"/>
        <w:ind w:left="288" w:firstLine="720"/>
        <w:jc w:val="both"/>
        <w:rPr>
          <w:rFonts w:asciiTheme="majorHAnsi" w:hAnsiTheme="majorHAnsi" w:cs="Calibri"/>
          <w:sz w:val="24"/>
          <w:szCs w:val="24"/>
        </w:rPr>
      </w:pPr>
      <w:r w:rsidRPr="00A51311">
        <w:rPr>
          <w:rFonts w:asciiTheme="majorHAnsi" w:hAnsiTheme="majorHAnsi" w:cs="Calibri"/>
          <w:sz w:val="24"/>
          <w:szCs w:val="24"/>
        </w:rPr>
        <w:t>B</w:t>
      </w:r>
      <w:r w:rsidRPr="00A51311">
        <w:rPr>
          <w:rFonts w:asciiTheme="majorHAnsi" w:hAnsiTheme="majorHAnsi" w:cs="Calibri"/>
          <w:sz w:val="24"/>
          <w:szCs w:val="24"/>
          <w:lang w:val="id-ID"/>
        </w:rPr>
        <w:t>ahan baku yang dimaksud adalah bahan untuk proses makanan dan minuman yang digunakan dalam suatu produk halal</w:t>
      </w:r>
      <w:r w:rsidRPr="00A51311">
        <w:rPr>
          <w:rFonts w:asciiTheme="majorHAnsi" w:hAnsiTheme="majorHAnsi" w:cs="Calibri"/>
          <w:sz w:val="24"/>
          <w:szCs w:val="24"/>
        </w:rPr>
        <w:t xml:space="preserve"> </w:t>
      </w:r>
      <w:r w:rsidRPr="00A51311">
        <w:rPr>
          <w:rFonts w:asciiTheme="majorHAnsi" w:hAnsiTheme="majorHAnsi" w:cs="Calibri"/>
          <w:sz w:val="24"/>
          <w:szCs w:val="24"/>
          <w:vertAlign w:val="superscript"/>
        </w:rPr>
        <w:footnoteReference w:id="9"/>
      </w:r>
      <w:r w:rsidRPr="00A51311">
        <w:rPr>
          <w:rFonts w:asciiTheme="majorHAnsi" w:hAnsiTheme="majorHAnsi" w:cs="Calibri"/>
          <w:sz w:val="24"/>
          <w:szCs w:val="24"/>
          <w:lang w:val="id-ID"/>
        </w:rPr>
        <w:t>.</w:t>
      </w:r>
      <w:r w:rsidRPr="00A51311">
        <w:rPr>
          <w:rFonts w:asciiTheme="majorHAnsi" w:hAnsiTheme="majorHAnsi" w:cs="Calibri"/>
          <w:sz w:val="24"/>
          <w:szCs w:val="24"/>
        </w:rPr>
        <w:t xml:space="preserve"> </w:t>
      </w:r>
      <w:r w:rsidRPr="00A51311">
        <w:rPr>
          <w:rFonts w:asciiTheme="majorHAnsi" w:hAnsiTheme="majorHAnsi" w:cs="Calibri"/>
          <w:sz w:val="24"/>
          <w:szCs w:val="24"/>
          <w:lang w:val="id-ID"/>
        </w:rPr>
        <w:t>Di Indonesia dalam penetapan kehalalan produk tidak hanya dilihat dari produk akhir namun harus menelusuri proses produksi awal</w:t>
      </w:r>
      <w:r w:rsidRPr="00A51311">
        <w:rPr>
          <w:rFonts w:asciiTheme="majorHAnsi" w:hAnsiTheme="majorHAnsi" w:cs="Calibri"/>
          <w:sz w:val="24"/>
          <w:szCs w:val="24"/>
        </w:rPr>
        <w:t xml:space="preserve"> </w:t>
      </w:r>
      <w:r w:rsidRPr="00A51311">
        <w:rPr>
          <w:rFonts w:asciiTheme="majorHAnsi" w:hAnsiTheme="majorHAnsi" w:cs="Calibri"/>
          <w:sz w:val="24"/>
          <w:szCs w:val="24"/>
          <w:lang w:val="id-ID"/>
        </w:rPr>
        <w:t>Bagaimana penyediaan bahan baku hingga produk yang diproduksi jadi.</w:t>
      </w:r>
      <w:r w:rsidRPr="00A51311">
        <w:rPr>
          <w:rFonts w:asciiTheme="majorHAnsi" w:hAnsiTheme="majorHAnsi" w:cs="Calibri"/>
          <w:sz w:val="24"/>
          <w:szCs w:val="24"/>
        </w:rPr>
        <w:t xml:space="preserve"> </w:t>
      </w:r>
      <w:r w:rsidRPr="00A51311">
        <w:rPr>
          <w:rFonts w:asciiTheme="majorHAnsi" w:hAnsiTheme="majorHAnsi" w:cs="Calibri"/>
          <w:sz w:val="24"/>
          <w:szCs w:val="24"/>
          <w:lang w:val="id-ID"/>
        </w:rPr>
        <w:t>Artinya makanan dan minuman halal salam Islam bukan saja terbebas dari bahan bahannya saja sehingga makanan dan minuman yang dikonsumsi sudah memenuhi unsur keamanan, kesehatan, keselamatan dan kemaslahatan sehingga tercapainya semua proses yang terjadi sesuai dengan aspek aspek yang sudah ada</w:t>
      </w:r>
      <w:r>
        <w:rPr>
          <w:rFonts w:asciiTheme="majorHAnsi" w:hAnsiTheme="majorHAnsi" w:cs="Calibri"/>
          <w:sz w:val="24"/>
          <w:szCs w:val="24"/>
        </w:rPr>
        <w:t>.</w:t>
      </w:r>
      <w:r w:rsidRPr="00A51311">
        <w:rPr>
          <w:rFonts w:asciiTheme="majorHAnsi" w:hAnsiTheme="majorHAnsi" w:cs="Calibri"/>
          <w:sz w:val="24"/>
          <w:szCs w:val="24"/>
          <w:vertAlign w:val="superscript"/>
        </w:rPr>
        <w:footnoteReference w:id="10"/>
      </w:r>
      <w:r>
        <w:rPr>
          <w:rFonts w:asciiTheme="majorHAnsi" w:hAnsiTheme="majorHAnsi" w:cs="Calibri"/>
          <w:sz w:val="24"/>
          <w:szCs w:val="24"/>
        </w:rPr>
        <w:t xml:space="preserve"> </w:t>
      </w:r>
      <w:bookmarkStart w:id="1" w:name="_Hlk138422839"/>
      <w:r w:rsidRPr="00A51311">
        <w:rPr>
          <w:rFonts w:asciiTheme="majorHAnsi" w:hAnsiTheme="majorHAnsi" w:cs="Calibri"/>
          <w:sz w:val="24"/>
          <w:szCs w:val="24"/>
          <w:lang w:val="id-ID"/>
        </w:rPr>
        <w:t xml:space="preserve">Di </w:t>
      </w:r>
      <w:r w:rsidRPr="00A51311">
        <w:rPr>
          <w:rFonts w:asciiTheme="majorHAnsi" w:hAnsiTheme="majorHAnsi" w:cs="Calibri"/>
          <w:sz w:val="24"/>
          <w:szCs w:val="24"/>
        </w:rPr>
        <w:t>Kota Jambi</w:t>
      </w:r>
      <w:r w:rsidRPr="00A51311">
        <w:rPr>
          <w:rFonts w:asciiTheme="majorHAnsi" w:hAnsiTheme="majorHAnsi" w:cs="Calibri"/>
          <w:sz w:val="24"/>
          <w:szCs w:val="24"/>
          <w:lang w:val="id-ID"/>
        </w:rPr>
        <w:t xml:space="preserve"> dalam penetapan kehalalan produk </w:t>
      </w:r>
      <w:bookmarkEnd w:id="1"/>
      <w:r w:rsidRPr="00A51311">
        <w:rPr>
          <w:rFonts w:asciiTheme="majorHAnsi" w:hAnsiTheme="majorHAnsi" w:cs="Calibri"/>
          <w:sz w:val="24"/>
          <w:szCs w:val="24"/>
        </w:rPr>
        <w:t xml:space="preserve">menerapkan bahan baku </w:t>
      </w:r>
      <w:r w:rsidRPr="00A51311">
        <w:rPr>
          <w:rFonts w:asciiTheme="majorHAnsi" w:hAnsiTheme="majorHAnsi" w:cs="Calibri"/>
          <w:sz w:val="24"/>
          <w:szCs w:val="24"/>
          <w:lang w:val="id-ID"/>
        </w:rPr>
        <w:t xml:space="preserve">yang menjadikan tiang bagi pelaku usaha, dalam merancang suatu produk hingga memperolah status karena bahan baku yang digunakan harus sesuai dengan prosedur seperti bahan baku yang diperoleh aman bebas dari </w:t>
      </w:r>
      <w:r w:rsidRPr="00A51311">
        <w:rPr>
          <w:rFonts w:asciiTheme="majorHAnsi" w:hAnsiTheme="majorHAnsi" w:cs="Calibri"/>
          <w:sz w:val="24"/>
          <w:szCs w:val="24"/>
        </w:rPr>
        <w:t>n</w:t>
      </w:r>
      <w:r w:rsidRPr="00A51311">
        <w:rPr>
          <w:rFonts w:asciiTheme="majorHAnsi" w:hAnsiTheme="majorHAnsi" w:cs="Calibri"/>
          <w:sz w:val="24"/>
          <w:szCs w:val="24"/>
          <w:lang w:val="id-ID"/>
        </w:rPr>
        <w:t>ajis</w:t>
      </w:r>
      <w:r w:rsidRPr="00A51311">
        <w:rPr>
          <w:rFonts w:asciiTheme="majorHAnsi" w:hAnsiTheme="majorHAnsi" w:cs="Calibri"/>
          <w:sz w:val="24"/>
          <w:szCs w:val="24"/>
        </w:rPr>
        <w:t>.</w:t>
      </w:r>
    </w:p>
    <w:p w14:paraId="21F662B1" w14:textId="77777777" w:rsidR="00322C48" w:rsidRDefault="00322C48" w:rsidP="00A51311">
      <w:pPr>
        <w:spacing w:after="0"/>
        <w:ind w:left="288" w:firstLine="720"/>
        <w:jc w:val="both"/>
        <w:rPr>
          <w:rFonts w:asciiTheme="majorHAnsi" w:hAnsiTheme="majorHAnsi" w:cs="Calibri"/>
          <w:sz w:val="24"/>
          <w:szCs w:val="24"/>
        </w:rPr>
      </w:pPr>
    </w:p>
    <w:p w14:paraId="752AFCD8" w14:textId="6AF58311" w:rsidR="00322C48" w:rsidRDefault="00322C48" w:rsidP="00322C48">
      <w:pPr>
        <w:spacing w:after="0"/>
        <w:ind w:left="288"/>
        <w:jc w:val="both"/>
        <w:rPr>
          <w:rFonts w:asciiTheme="majorHAnsi" w:hAnsiTheme="majorHAnsi" w:cs="Calibri"/>
          <w:b/>
          <w:bCs/>
          <w:sz w:val="24"/>
          <w:szCs w:val="24"/>
          <w:lang w:val="id-ID"/>
        </w:rPr>
      </w:pPr>
      <w:r w:rsidRPr="00322C48">
        <w:rPr>
          <w:rFonts w:asciiTheme="majorHAnsi" w:hAnsiTheme="majorHAnsi" w:cs="Calibri"/>
          <w:b/>
          <w:bCs/>
          <w:sz w:val="24"/>
          <w:szCs w:val="24"/>
          <w:lang w:val="id-ID"/>
        </w:rPr>
        <w:t>Minat Beli</w:t>
      </w:r>
    </w:p>
    <w:p w14:paraId="32FC4BED" w14:textId="4EC97766" w:rsidR="00322C48" w:rsidRDefault="00322C48" w:rsidP="00322C48">
      <w:pPr>
        <w:spacing w:after="0"/>
        <w:ind w:left="288" w:firstLine="720"/>
        <w:jc w:val="both"/>
        <w:rPr>
          <w:rFonts w:asciiTheme="majorHAnsi" w:hAnsiTheme="majorHAnsi" w:cs="Calibri"/>
          <w:sz w:val="24"/>
          <w:szCs w:val="24"/>
        </w:rPr>
      </w:pPr>
      <w:r w:rsidRPr="00322C48">
        <w:rPr>
          <w:rFonts w:asciiTheme="majorHAnsi" w:hAnsiTheme="majorHAnsi" w:cs="Calibri"/>
          <w:sz w:val="24"/>
          <w:szCs w:val="24"/>
          <w:lang w:val="id-ID"/>
        </w:rPr>
        <w:t>Minat beli adalah kegiatan yang di dapat diperoleh konsumen membeli atau memilih suatu produk</w:t>
      </w:r>
      <w:r>
        <w:rPr>
          <w:rFonts w:asciiTheme="majorHAnsi" w:hAnsiTheme="majorHAnsi" w:cs="Calibri"/>
          <w:sz w:val="24"/>
          <w:szCs w:val="24"/>
        </w:rPr>
        <w:t>.</w:t>
      </w:r>
      <w:r w:rsidRPr="00322C48">
        <w:rPr>
          <w:rFonts w:asciiTheme="majorHAnsi" w:hAnsiTheme="majorHAnsi" w:cs="Calibri"/>
          <w:sz w:val="24"/>
          <w:szCs w:val="24"/>
          <w:vertAlign w:val="superscript"/>
          <w:lang w:val="id-ID"/>
        </w:rPr>
        <w:footnoteReference w:id="11"/>
      </w:r>
      <w:r w:rsidRPr="00322C48">
        <w:rPr>
          <w:rFonts w:asciiTheme="majorHAnsi" w:hAnsiTheme="majorHAnsi" w:cs="Calibri"/>
          <w:sz w:val="24"/>
          <w:szCs w:val="24"/>
        </w:rPr>
        <w:t xml:space="preserve"> Yang mana jika konsumen mengetahui manfaat yang dapat memenuhi kebutuhan mereka, maka mereka mengingkan produk tersebut. Tahap terjadinya minat bisa dikatakan konsumen menyadari bahwa produk makanan dan minuman muncul karena ada rasa ingin memilikinya</w:t>
      </w:r>
      <w:r>
        <w:rPr>
          <w:rFonts w:asciiTheme="majorHAnsi" w:hAnsiTheme="majorHAnsi" w:cs="Calibri"/>
          <w:sz w:val="24"/>
          <w:szCs w:val="24"/>
        </w:rPr>
        <w:t>.</w:t>
      </w:r>
      <w:r w:rsidRPr="00322C48">
        <w:rPr>
          <w:rFonts w:asciiTheme="majorHAnsi" w:hAnsiTheme="majorHAnsi" w:cs="Calibri"/>
          <w:sz w:val="24"/>
          <w:szCs w:val="24"/>
          <w:vertAlign w:val="superscript"/>
        </w:rPr>
        <w:footnoteReference w:id="12"/>
      </w:r>
      <w:r w:rsidRPr="00322C48">
        <w:rPr>
          <w:rFonts w:asciiTheme="majorHAnsi" w:hAnsiTheme="majorHAnsi" w:cs="Calibri"/>
          <w:sz w:val="24"/>
          <w:szCs w:val="24"/>
        </w:rPr>
        <w:t xml:space="preserve"> Minat beli konsumen untuk membeli suatu merek yang berhubungan dengan pembelian dapat dipastikan bahwa kinsmen terse</w:t>
      </w:r>
      <w:r>
        <w:rPr>
          <w:rFonts w:asciiTheme="majorHAnsi" w:hAnsiTheme="majorHAnsi" w:cs="Calibri"/>
          <w:sz w:val="24"/>
          <w:szCs w:val="24"/>
        </w:rPr>
        <w:t>but akan melakukan pembelanjaan.</w:t>
      </w:r>
      <w:r w:rsidRPr="00322C48">
        <w:rPr>
          <w:rFonts w:asciiTheme="majorHAnsi" w:hAnsiTheme="majorHAnsi" w:cs="Calibri"/>
          <w:sz w:val="24"/>
          <w:szCs w:val="24"/>
          <w:vertAlign w:val="superscript"/>
        </w:rPr>
        <w:footnoteReference w:id="13"/>
      </w:r>
    </w:p>
    <w:p w14:paraId="32582D5E" w14:textId="2208B6D8" w:rsidR="00322C48" w:rsidRDefault="00322C48" w:rsidP="00322C48">
      <w:pPr>
        <w:spacing w:after="0"/>
        <w:ind w:left="288" w:firstLine="720"/>
        <w:jc w:val="both"/>
        <w:rPr>
          <w:rFonts w:asciiTheme="majorHAnsi" w:hAnsiTheme="majorHAnsi" w:cs="Calibri"/>
          <w:sz w:val="24"/>
          <w:szCs w:val="24"/>
        </w:rPr>
      </w:pPr>
      <w:r w:rsidRPr="00322C48">
        <w:rPr>
          <w:rFonts w:asciiTheme="majorHAnsi" w:hAnsiTheme="majorHAnsi" w:cs="Calibri"/>
          <w:sz w:val="24"/>
          <w:szCs w:val="24"/>
          <w:lang w:val="id-ID"/>
        </w:rPr>
        <w:t xml:space="preserve">Dari penjelasan diatas minat beli merupakan perilaku yang ditunjukkan oleh komsumen yang ingin membeli sebuah produk </w:t>
      </w:r>
      <w:r w:rsidRPr="00322C48">
        <w:rPr>
          <w:rFonts w:asciiTheme="majorHAnsi" w:hAnsiTheme="majorHAnsi" w:cs="Calibri"/>
          <w:sz w:val="24"/>
          <w:szCs w:val="24"/>
        </w:rPr>
        <w:t xml:space="preserve">makanan dan minuman halal </w:t>
      </w:r>
      <w:r w:rsidRPr="00322C48">
        <w:rPr>
          <w:rFonts w:asciiTheme="majorHAnsi" w:hAnsiTheme="majorHAnsi" w:cs="Calibri"/>
          <w:sz w:val="24"/>
          <w:szCs w:val="24"/>
          <w:lang w:val="id-ID"/>
        </w:rPr>
        <w:t xml:space="preserve">berdasarkan indikator yang ada. Dapat diketahui bahwa minat beli ini bergantung pada sifat seseorang secara individu yang meyakini dan menilai suatu produk yang mereka minati. Sehingga semakin tinggi tingkat kesesuaian konsumen akan pilihannya dan informasi terkait produk tersebur sudah </w:t>
      </w:r>
      <w:r w:rsidRPr="00322C48">
        <w:rPr>
          <w:rFonts w:asciiTheme="majorHAnsi" w:hAnsiTheme="majorHAnsi" w:cs="Calibri"/>
          <w:sz w:val="24"/>
          <w:szCs w:val="24"/>
          <w:lang w:val="id-ID"/>
        </w:rPr>
        <w:lastRenderedPageBreak/>
        <w:t xml:space="preserve">memenuhi kriteria maka semakin tinggi kemungkinan minat konsumen untuk membeli produk </w:t>
      </w:r>
      <w:r w:rsidRPr="00322C48">
        <w:rPr>
          <w:rFonts w:asciiTheme="majorHAnsi" w:hAnsiTheme="majorHAnsi" w:cs="Calibri"/>
          <w:sz w:val="24"/>
          <w:szCs w:val="24"/>
        </w:rPr>
        <w:t xml:space="preserve">makanan dan minuman hala </w:t>
      </w:r>
      <w:r w:rsidRPr="00322C48">
        <w:rPr>
          <w:rFonts w:asciiTheme="majorHAnsi" w:hAnsiTheme="majorHAnsi" w:cs="Calibri"/>
          <w:sz w:val="24"/>
          <w:szCs w:val="24"/>
          <w:lang w:val="id-ID"/>
        </w:rPr>
        <w:t>yang di inginkan</w:t>
      </w:r>
      <w:r w:rsidRPr="00322C48">
        <w:rPr>
          <w:rFonts w:asciiTheme="majorHAnsi" w:hAnsiTheme="majorHAnsi" w:cs="Calibri"/>
          <w:sz w:val="24"/>
          <w:szCs w:val="24"/>
        </w:rPr>
        <w:t>.</w:t>
      </w:r>
    </w:p>
    <w:p w14:paraId="4D577A0C" w14:textId="77777777" w:rsidR="00322C48" w:rsidRDefault="00322C48" w:rsidP="00322C48">
      <w:pPr>
        <w:spacing w:after="0"/>
        <w:ind w:left="288" w:firstLine="720"/>
        <w:jc w:val="both"/>
        <w:rPr>
          <w:rFonts w:asciiTheme="majorHAnsi" w:hAnsiTheme="majorHAnsi" w:cs="Calibri"/>
          <w:sz w:val="24"/>
          <w:szCs w:val="24"/>
        </w:rPr>
      </w:pPr>
    </w:p>
    <w:p w14:paraId="21642DE0" w14:textId="15E0E7F1" w:rsidR="00322C48" w:rsidRDefault="00322C48" w:rsidP="00E712BB">
      <w:pPr>
        <w:spacing w:after="0"/>
        <w:ind w:left="288"/>
        <w:jc w:val="both"/>
        <w:rPr>
          <w:rFonts w:asciiTheme="majorHAnsi" w:hAnsiTheme="majorHAnsi" w:cs="Calibri"/>
          <w:b/>
          <w:bCs/>
          <w:sz w:val="24"/>
          <w:szCs w:val="24"/>
        </w:rPr>
      </w:pPr>
      <w:r w:rsidRPr="00322C48">
        <w:rPr>
          <w:rFonts w:asciiTheme="majorHAnsi" w:hAnsiTheme="majorHAnsi" w:cs="Calibri"/>
          <w:b/>
          <w:bCs/>
          <w:sz w:val="24"/>
          <w:szCs w:val="24"/>
        </w:rPr>
        <w:t>Usaha Mikro, Kecil Menengah (UMKM)</w:t>
      </w:r>
    </w:p>
    <w:p w14:paraId="3D88C468" w14:textId="294E94EA" w:rsidR="00E712BB" w:rsidRDefault="00E712BB" w:rsidP="00E712BB">
      <w:pPr>
        <w:spacing w:after="0"/>
        <w:ind w:left="288" w:firstLine="720"/>
        <w:jc w:val="both"/>
        <w:rPr>
          <w:rFonts w:asciiTheme="majorHAnsi" w:hAnsiTheme="majorHAnsi" w:cs="Calibri"/>
          <w:sz w:val="24"/>
          <w:szCs w:val="24"/>
        </w:rPr>
      </w:pPr>
      <w:r w:rsidRPr="00E712BB">
        <w:rPr>
          <w:rFonts w:asciiTheme="majorHAnsi" w:hAnsiTheme="majorHAnsi" w:cs="Calibri"/>
          <w:sz w:val="24"/>
          <w:szCs w:val="24"/>
        </w:rPr>
        <w:t>D</w:t>
      </w:r>
      <w:r w:rsidRPr="00E712BB">
        <w:rPr>
          <w:rFonts w:asciiTheme="majorHAnsi" w:hAnsiTheme="majorHAnsi" w:cs="Calibri"/>
          <w:sz w:val="24"/>
          <w:szCs w:val="24"/>
          <w:lang w:val="id-ID"/>
        </w:rPr>
        <w:t xml:space="preserve">i Indonesia, UMKM sudah terbukti sangat berperan dalam mengatasi dampat krisis ekonomi sampai akhirnya dapat diatasi. Sebagai contoh pada tahun 1997 yang mana banyak sekali perusahan besar yang mengalami gulung tikar akibat krisis ekonomi. Dengan </w:t>
      </w:r>
      <w:r w:rsidRPr="00E712BB">
        <w:rPr>
          <w:rFonts w:asciiTheme="majorHAnsi" w:hAnsiTheme="majorHAnsi" w:cs="Calibri"/>
          <w:sz w:val="24"/>
          <w:szCs w:val="24"/>
        </w:rPr>
        <w:t>UMKM</w:t>
      </w:r>
      <w:r w:rsidRPr="00E712BB">
        <w:rPr>
          <w:rFonts w:asciiTheme="majorHAnsi" w:hAnsiTheme="majorHAnsi" w:cs="Calibri"/>
          <w:sz w:val="24"/>
          <w:szCs w:val="24"/>
          <w:lang w:val="id-ID"/>
        </w:rPr>
        <w:t xml:space="preserve"> dapat mengatasi krisis ekonomi tersebut</w:t>
      </w:r>
      <w:r w:rsidRPr="00E712BB">
        <w:rPr>
          <w:rFonts w:asciiTheme="majorHAnsi" w:hAnsiTheme="majorHAnsi" w:cs="Calibri"/>
          <w:sz w:val="24"/>
          <w:szCs w:val="24"/>
        </w:rPr>
        <w:t xml:space="preserve">. Di Kota Jambi UMKM </w:t>
      </w:r>
      <w:r w:rsidRPr="00E712BB">
        <w:rPr>
          <w:rFonts w:asciiTheme="majorHAnsi" w:hAnsiTheme="majorHAnsi" w:cs="Calibri"/>
          <w:sz w:val="24"/>
          <w:szCs w:val="24"/>
          <w:lang w:val="id-ID"/>
        </w:rPr>
        <w:t>memiliki peran dalam meningkatkan perekonomian</w:t>
      </w:r>
      <w:r w:rsidRPr="00E712BB">
        <w:rPr>
          <w:rFonts w:asciiTheme="majorHAnsi" w:hAnsiTheme="majorHAnsi" w:cs="Calibri"/>
          <w:sz w:val="24"/>
          <w:szCs w:val="24"/>
        </w:rPr>
        <w:t>. Karena, pembangunan UMKM diharapkan dapat membantu perekonomian masyarakat dan mendapatkan kontribusi dalam meningkatkan perekonomian masayarakat dikota Jambi, Berdasarkan data tahun 2023, jumlah UMKM dikota Jambi sebanyak 10.763 unit. Berdasarkan data jumlah unit usaha di Kota Jambi artinya Kota Jambi memiliki kontribusi yang penting untuk meningkatkan perekonomian daerah</w:t>
      </w:r>
      <w:r>
        <w:rPr>
          <w:rFonts w:asciiTheme="majorHAnsi" w:hAnsiTheme="majorHAnsi" w:cs="Calibri"/>
          <w:sz w:val="24"/>
          <w:szCs w:val="24"/>
        </w:rPr>
        <w:t>.</w:t>
      </w:r>
      <w:r w:rsidRPr="00E712BB">
        <w:rPr>
          <w:rFonts w:asciiTheme="majorHAnsi" w:hAnsiTheme="majorHAnsi" w:cs="Calibri"/>
          <w:sz w:val="24"/>
          <w:szCs w:val="24"/>
          <w:vertAlign w:val="superscript"/>
        </w:rPr>
        <w:footnoteReference w:id="14"/>
      </w:r>
    </w:p>
    <w:p w14:paraId="16312720" w14:textId="0DED0765" w:rsidR="00E712BB" w:rsidRDefault="00E712BB" w:rsidP="00E712BB">
      <w:pPr>
        <w:spacing w:after="0"/>
        <w:ind w:left="288" w:firstLine="720"/>
        <w:jc w:val="both"/>
        <w:rPr>
          <w:rFonts w:asciiTheme="majorHAnsi" w:hAnsiTheme="majorHAnsi" w:cs="Calibri"/>
          <w:sz w:val="24"/>
          <w:szCs w:val="24"/>
          <w:lang w:val="id-ID"/>
        </w:rPr>
      </w:pPr>
      <w:bookmarkStart w:id="2" w:name="_Hlk138590121"/>
      <w:r w:rsidRPr="00E712BB">
        <w:rPr>
          <w:rFonts w:asciiTheme="majorHAnsi" w:hAnsiTheme="majorHAnsi" w:cs="Calibri"/>
          <w:sz w:val="24"/>
          <w:szCs w:val="24"/>
          <w:lang w:val="id-ID"/>
        </w:rPr>
        <w:t>Perkembangan UMKM terhadap sektor makanan dan minuman halal bagi masyarakat di Kota Jambi saling menguatkan karena memiliki peluang yang besar ditengah semakin bertambahnya jumlah penduduk di Kota Jambi. Sehingga munculnya masalah bagaimana cara meningkatkan kesadaran dan pengetahuan masyarakat muslim khususnya mengenai pentingnya mengonsumsi produk halal agar terjadinya kinerja yang maksimal terhadap UMKM di bidang makanan dan minuman halal</w:t>
      </w:r>
      <w:bookmarkEnd w:id="2"/>
      <w:r w:rsidRPr="00E712BB">
        <w:rPr>
          <w:rFonts w:asciiTheme="majorHAnsi" w:hAnsiTheme="majorHAnsi" w:cs="Calibri"/>
          <w:sz w:val="24"/>
          <w:szCs w:val="24"/>
          <w:lang w:val="id-ID"/>
        </w:rPr>
        <w:t>.</w:t>
      </w:r>
    </w:p>
    <w:p w14:paraId="1C502E29" w14:textId="77777777" w:rsidR="00E712BB" w:rsidRDefault="00E712BB" w:rsidP="00E712BB">
      <w:pPr>
        <w:spacing w:after="0"/>
        <w:ind w:left="288" w:firstLine="720"/>
        <w:jc w:val="both"/>
        <w:rPr>
          <w:rFonts w:asciiTheme="majorHAnsi" w:hAnsiTheme="majorHAnsi" w:cs="Calibri"/>
          <w:sz w:val="24"/>
          <w:szCs w:val="24"/>
          <w:lang w:val="id-ID"/>
        </w:rPr>
      </w:pPr>
    </w:p>
    <w:p w14:paraId="3F24DEAB" w14:textId="047F2236" w:rsidR="00E712BB" w:rsidRPr="00E712BB" w:rsidRDefault="00E712BB" w:rsidP="00ED24BA">
      <w:pPr>
        <w:spacing w:after="0"/>
        <w:ind w:left="288"/>
        <w:jc w:val="both"/>
        <w:rPr>
          <w:rFonts w:asciiTheme="majorHAnsi" w:hAnsiTheme="majorHAnsi" w:cs="Calibri"/>
          <w:b/>
          <w:bCs/>
          <w:sz w:val="24"/>
          <w:szCs w:val="24"/>
        </w:rPr>
      </w:pPr>
      <w:r w:rsidRPr="00E712BB">
        <w:rPr>
          <w:rFonts w:asciiTheme="majorHAnsi" w:hAnsiTheme="majorHAnsi" w:cs="Calibri"/>
          <w:b/>
          <w:bCs/>
          <w:sz w:val="24"/>
          <w:szCs w:val="24"/>
        </w:rPr>
        <w:t>Metode Penelitian</w:t>
      </w:r>
    </w:p>
    <w:p w14:paraId="4B07ABBE" w14:textId="0E1E6C0A" w:rsidR="00E712BB" w:rsidRDefault="005863BD" w:rsidP="005863BD">
      <w:pPr>
        <w:spacing w:after="0"/>
        <w:ind w:left="288" w:firstLine="720"/>
        <w:jc w:val="both"/>
        <w:rPr>
          <w:rFonts w:asciiTheme="majorHAnsi" w:hAnsiTheme="majorHAnsi" w:cs="Calibri"/>
          <w:sz w:val="24"/>
          <w:szCs w:val="24"/>
          <w:lang w:val="id-ID"/>
        </w:rPr>
      </w:pPr>
      <w:r w:rsidRPr="005863BD">
        <w:rPr>
          <w:rFonts w:asciiTheme="majorHAnsi" w:hAnsiTheme="majorHAnsi" w:cs="Calibri"/>
          <w:sz w:val="24"/>
          <w:szCs w:val="24"/>
          <w:lang w:val="id-ID"/>
        </w:rPr>
        <w:t>Penelitian ini menggunakan metode kuantitatif</w:t>
      </w:r>
      <w:r w:rsidRPr="005863BD">
        <w:rPr>
          <w:rFonts w:asciiTheme="majorHAnsi" w:hAnsiTheme="majorHAnsi" w:cs="Calibri"/>
          <w:sz w:val="24"/>
          <w:szCs w:val="24"/>
        </w:rPr>
        <w:t>, d</w:t>
      </w:r>
      <w:r w:rsidRPr="005863BD">
        <w:rPr>
          <w:rFonts w:asciiTheme="majorHAnsi" w:hAnsiTheme="majorHAnsi" w:cs="Calibri"/>
          <w:sz w:val="24"/>
          <w:szCs w:val="24"/>
          <w:lang w:val="id-ID"/>
        </w:rPr>
        <w:t>engan pendekatan studi deskriptif.</w:t>
      </w:r>
      <w:r w:rsidRPr="005863BD">
        <w:rPr>
          <w:rFonts w:asciiTheme="majorHAnsi" w:hAnsiTheme="majorHAnsi" w:cs="Calibri"/>
          <w:i/>
          <w:iCs/>
          <w:sz w:val="24"/>
          <w:szCs w:val="24"/>
        </w:rPr>
        <w:t xml:space="preserve"> </w:t>
      </w:r>
      <w:r w:rsidRPr="005863BD">
        <w:rPr>
          <w:rFonts w:asciiTheme="majorHAnsi" w:hAnsiTheme="majorHAnsi" w:cs="Calibri"/>
          <w:sz w:val="24"/>
          <w:szCs w:val="24"/>
          <w:lang w:val="id-ID"/>
        </w:rPr>
        <w:t xml:space="preserve">Penelitian ini dilakukan dalam kurun waktu satu bulan terhitung sejak bulan April </w:t>
      </w:r>
      <w:r w:rsidRPr="005863BD">
        <w:rPr>
          <w:rFonts w:asciiTheme="majorHAnsi" w:hAnsiTheme="majorHAnsi" w:cs="Calibri"/>
          <w:sz w:val="24"/>
          <w:szCs w:val="24"/>
        </w:rPr>
        <w:t xml:space="preserve">2023 </w:t>
      </w:r>
      <w:r w:rsidRPr="005863BD">
        <w:rPr>
          <w:rFonts w:asciiTheme="majorHAnsi" w:hAnsiTheme="majorHAnsi" w:cs="Calibri"/>
          <w:sz w:val="24"/>
          <w:szCs w:val="24"/>
          <w:lang w:val="id-ID"/>
        </w:rPr>
        <w:t>di wilayah kota Jambi. Sampel penelitian yang diteliti adalah seluruh konsumen makanan dan minuman halal yang ada dikota Jambi, baik seorang pelajar, mahasiswa atau pekerja dengan rentang umur 20 tahun sampai &gt; 30 tahun. Penelitian ini melibatkan sebanyak 100 responden sebagai sampel.</w:t>
      </w:r>
      <w:r w:rsidRPr="005863BD">
        <w:rPr>
          <w:rFonts w:asciiTheme="majorHAnsi" w:hAnsiTheme="majorHAnsi" w:cs="Calibri" w:hint="eastAsia"/>
          <w:sz w:val="24"/>
          <w:szCs w:val="24"/>
          <w:lang w:val="id-ID"/>
        </w:rPr>
        <w:t xml:space="preserve"> </w:t>
      </w:r>
      <w:r w:rsidRPr="005863BD">
        <w:rPr>
          <w:rFonts w:asciiTheme="majorHAnsi" w:hAnsiTheme="majorHAnsi" w:cs="Calibri"/>
          <w:sz w:val="24"/>
          <w:szCs w:val="24"/>
          <w:lang w:val="id-ID"/>
        </w:rPr>
        <w:t>Sumber data yang digunakan adalah data primer yang dikumpulkan melalui penggunaan kuesioner sebagai metode pengumpulan data. Skala Likert digunakan sebagai alat pengukuran dalam penelitian ini.</w:t>
      </w:r>
    </w:p>
    <w:p w14:paraId="2A0E5AFC" w14:textId="0BE7FBE5" w:rsidR="005863BD" w:rsidRDefault="005863BD" w:rsidP="005863BD">
      <w:pPr>
        <w:spacing w:after="0"/>
        <w:ind w:left="288" w:firstLine="720"/>
        <w:jc w:val="both"/>
        <w:rPr>
          <w:rFonts w:asciiTheme="majorHAnsi" w:hAnsiTheme="majorHAnsi" w:cs="Calibri"/>
          <w:sz w:val="24"/>
          <w:szCs w:val="24"/>
          <w:lang w:val="id-ID"/>
        </w:rPr>
      </w:pPr>
      <w:r w:rsidRPr="005863BD">
        <w:rPr>
          <w:rFonts w:asciiTheme="majorHAnsi" w:hAnsiTheme="majorHAnsi" w:cs="Calibri"/>
          <w:sz w:val="24"/>
          <w:szCs w:val="24"/>
          <w:lang w:val="id-ID"/>
        </w:rPr>
        <w:t>Untuk skala Likert ini memiliki 5 poin yang digunakan untuk analisis kuantitatif yaitu:</w:t>
      </w:r>
    </w:p>
    <w:p w14:paraId="589F14C8" w14:textId="3FFBC9D6" w:rsidR="005863BD" w:rsidRDefault="005863BD" w:rsidP="005863BD">
      <w:pPr>
        <w:spacing w:after="0"/>
        <w:jc w:val="center"/>
        <w:rPr>
          <w:rFonts w:asciiTheme="majorHAnsi" w:hAnsiTheme="majorHAnsi" w:cs="Calibri"/>
          <w:sz w:val="24"/>
          <w:szCs w:val="24"/>
          <w:lang w:val="id-ID"/>
        </w:rPr>
      </w:pPr>
      <w:r>
        <w:rPr>
          <w:rFonts w:asciiTheme="majorHAnsi" w:hAnsiTheme="majorHAnsi" w:cs="Calibri"/>
          <w:sz w:val="24"/>
          <w:szCs w:val="24"/>
        </w:rPr>
        <w:t xml:space="preserve">Tabel 1. </w:t>
      </w:r>
      <w:r w:rsidRPr="005863BD">
        <w:rPr>
          <w:rFonts w:asciiTheme="majorHAnsi" w:hAnsiTheme="majorHAnsi" w:cs="Calibri"/>
          <w:sz w:val="24"/>
          <w:szCs w:val="24"/>
          <w:lang w:val="id-ID"/>
        </w:rPr>
        <w:t>Skala Likert</w:t>
      </w:r>
    </w:p>
    <w:tbl>
      <w:tblPr>
        <w:tblStyle w:val="TableGrid"/>
        <w:tblW w:w="0" w:type="auto"/>
        <w:jc w:val="center"/>
        <w:tblLayout w:type="fixed"/>
        <w:tblLook w:val="04A0" w:firstRow="1" w:lastRow="0" w:firstColumn="1" w:lastColumn="0" w:noHBand="0" w:noVBand="1"/>
      </w:tblPr>
      <w:tblGrid>
        <w:gridCol w:w="1409"/>
        <w:gridCol w:w="1847"/>
        <w:gridCol w:w="3260"/>
      </w:tblGrid>
      <w:tr w:rsidR="005863BD" w:rsidRPr="005863BD" w14:paraId="26F3DAF8" w14:textId="77777777" w:rsidTr="005863BD">
        <w:trPr>
          <w:trHeight w:val="171"/>
          <w:jc w:val="center"/>
        </w:trPr>
        <w:tc>
          <w:tcPr>
            <w:tcW w:w="1409" w:type="dxa"/>
          </w:tcPr>
          <w:p w14:paraId="41D770CE" w14:textId="77777777" w:rsidR="005863BD" w:rsidRPr="005863BD" w:rsidRDefault="005863BD" w:rsidP="005863BD">
            <w:pPr>
              <w:pStyle w:val="BodyText"/>
              <w:jc w:val="center"/>
              <w:rPr>
                <w:rFonts w:asciiTheme="majorHAnsi" w:hAnsiTheme="majorHAnsi"/>
                <w:b/>
                <w:sz w:val="22"/>
                <w:szCs w:val="22"/>
                <w:lang w:val="id-ID"/>
              </w:rPr>
            </w:pPr>
            <w:r w:rsidRPr="005863BD">
              <w:rPr>
                <w:rFonts w:asciiTheme="majorHAnsi" w:hAnsiTheme="majorHAnsi"/>
                <w:b/>
                <w:sz w:val="22"/>
                <w:szCs w:val="22"/>
                <w:lang w:val="id-ID"/>
              </w:rPr>
              <w:t>Pilihan</w:t>
            </w:r>
          </w:p>
        </w:tc>
        <w:tc>
          <w:tcPr>
            <w:tcW w:w="1847" w:type="dxa"/>
          </w:tcPr>
          <w:p w14:paraId="010F60F6" w14:textId="77777777" w:rsidR="005863BD" w:rsidRPr="005863BD" w:rsidRDefault="005863BD" w:rsidP="005863BD">
            <w:pPr>
              <w:pStyle w:val="BodyText"/>
              <w:jc w:val="center"/>
              <w:rPr>
                <w:rFonts w:asciiTheme="majorHAnsi" w:hAnsiTheme="majorHAnsi"/>
                <w:b/>
                <w:sz w:val="22"/>
                <w:szCs w:val="22"/>
                <w:lang w:val="id-ID"/>
              </w:rPr>
            </w:pPr>
            <w:r w:rsidRPr="005863BD">
              <w:rPr>
                <w:rFonts w:asciiTheme="majorHAnsi" w:hAnsiTheme="majorHAnsi"/>
                <w:b/>
                <w:sz w:val="22"/>
                <w:szCs w:val="22"/>
                <w:lang w:val="id-ID"/>
              </w:rPr>
              <w:t>Nilai</w:t>
            </w:r>
          </w:p>
        </w:tc>
        <w:tc>
          <w:tcPr>
            <w:tcW w:w="3260" w:type="dxa"/>
          </w:tcPr>
          <w:p w14:paraId="460773D7" w14:textId="77777777" w:rsidR="005863BD" w:rsidRPr="005863BD" w:rsidRDefault="005863BD" w:rsidP="005863BD">
            <w:pPr>
              <w:pStyle w:val="BodyText"/>
              <w:jc w:val="center"/>
              <w:rPr>
                <w:rFonts w:asciiTheme="majorHAnsi" w:hAnsiTheme="majorHAnsi"/>
                <w:b/>
                <w:sz w:val="22"/>
                <w:szCs w:val="22"/>
              </w:rPr>
            </w:pPr>
            <w:r w:rsidRPr="005863BD">
              <w:rPr>
                <w:rFonts w:asciiTheme="majorHAnsi" w:hAnsiTheme="majorHAnsi"/>
                <w:b/>
                <w:sz w:val="22"/>
                <w:szCs w:val="22"/>
              </w:rPr>
              <w:t>Penilaian</w:t>
            </w:r>
          </w:p>
        </w:tc>
      </w:tr>
      <w:tr w:rsidR="005863BD" w:rsidRPr="005863BD" w14:paraId="7C87501F" w14:textId="77777777" w:rsidTr="005863BD">
        <w:trPr>
          <w:jc w:val="center"/>
        </w:trPr>
        <w:tc>
          <w:tcPr>
            <w:tcW w:w="1409" w:type="dxa"/>
          </w:tcPr>
          <w:p w14:paraId="7424358E" w14:textId="77777777" w:rsidR="005863BD" w:rsidRPr="005863BD" w:rsidRDefault="005863BD" w:rsidP="005863BD">
            <w:pPr>
              <w:pStyle w:val="BodyText"/>
              <w:ind w:right="117"/>
              <w:jc w:val="center"/>
              <w:rPr>
                <w:rFonts w:asciiTheme="majorHAnsi" w:hAnsiTheme="majorHAnsi"/>
                <w:sz w:val="22"/>
                <w:szCs w:val="22"/>
                <w:lang w:val="id-ID"/>
              </w:rPr>
            </w:pPr>
            <w:r w:rsidRPr="005863BD">
              <w:rPr>
                <w:rFonts w:asciiTheme="majorHAnsi" w:hAnsiTheme="majorHAnsi"/>
                <w:sz w:val="22"/>
                <w:szCs w:val="22"/>
                <w:lang w:val="id-ID"/>
              </w:rPr>
              <w:t>STS</w:t>
            </w:r>
          </w:p>
        </w:tc>
        <w:tc>
          <w:tcPr>
            <w:tcW w:w="1847" w:type="dxa"/>
          </w:tcPr>
          <w:p w14:paraId="2C278425" w14:textId="77777777" w:rsidR="005863BD" w:rsidRPr="005863BD" w:rsidRDefault="005863BD" w:rsidP="005863BD">
            <w:pPr>
              <w:pStyle w:val="BodyText"/>
              <w:ind w:right="117"/>
              <w:jc w:val="center"/>
              <w:rPr>
                <w:rFonts w:asciiTheme="majorHAnsi" w:hAnsiTheme="majorHAnsi"/>
                <w:sz w:val="22"/>
                <w:szCs w:val="22"/>
                <w:lang w:val="id-ID"/>
              </w:rPr>
            </w:pPr>
            <w:r w:rsidRPr="005863BD">
              <w:rPr>
                <w:rFonts w:asciiTheme="majorHAnsi" w:hAnsiTheme="majorHAnsi"/>
                <w:sz w:val="22"/>
                <w:szCs w:val="22"/>
                <w:lang w:val="id-ID"/>
              </w:rPr>
              <w:t>1</w:t>
            </w:r>
          </w:p>
        </w:tc>
        <w:tc>
          <w:tcPr>
            <w:tcW w:w="3260" w:type="dxa"/>
          </w:tcPr>
          <w:p w14:paraId="03054727" w14:textId="77777777" w:rsidR="005863BD" w:rsidRPr="005863BD" w:rsidRDefault="005863BD" w:rsidP="005863BD">
            <w:pPr>
              <w:pStyle w:val="BodyText"/>
              <w:ind w:right="117"/>
              <w:jc w:val="center"/>
              <w:rPr>
                <w:rFonts w:asciiTheme="majorHAnsi" w:hAnsiTheme="majorHAnsi"/>
                <w:sz w:val="22"/>
                <w:szCs w:val="22"/>
              </w:rPr>
            </w:pPr>
            <w:r w:rsidRPr="005863BD">
              <w:rPr>
                <w:rFonts w:asciiTheme="majorHAnsi" w:hAnsiTheme="majorHAnsi"/>
                <w:sz w:val="22"/>
                <w:szCs w:val="22"/>
              </w:rPr>
              <w:t>Sangat Tidak Setuju</w:t>
            </w:r>
          </w:p>
        </w:tc>
      </w:tr>
      <w:tr w:rsidR="005863BD" w:rsidRPr="005863BD" w14:paraId="5B9919AE" w14:textId="77777777" w:rsidTr="005863BD">
        <w:trPr>
          <w:jc w:val="center"/>
        </w:trPr>
        <w:tc>
          <w:tcPr>
            <w:tcW w:w="1409" w:type="dxa"/>
          </w:tcPr>
          <w:p w14:paraId="6E19B4DD" w14:textId="77777777" w:rsidR="005863BD" w:rsidRPr="005863BD" w:rsidRDefault="005863BD" w:rsidP="005863BD">
            <w:pPr>
              <w:pStyle w:val="BodyText"/>
              <w:ind w:right="117"/>
              <w:jc w:val="center"/>
              <w:rPr>
                <w:rFonts w:asciiTheme="majorHAnsi" w:hAnsiTheme="majorHAnsi"/>
                <w:sz w:val="22"/>
                <w:szCs w:val="22"/>
                <w:lang w:val="id-ID"/>
              </w:rPr>
            </w:pPr>
            <w:r w:rsidRPr="005863BD">
              <w:rPr>
                <w:rFonts w:asciiTheme="majorHAnsi" w:hAnsiTheme="majorHAnsi"/>
                <w:sz w:val="22"/>
                <w:szCs w:val="22"/>
                <w:lang w:val="id-ID"/>
              </w:rPr>
              <w:t>TS</w:t>
            </w:r>
          </w:p>
        </w:tc>
        <w:tc>
          <w:tcPr>
            <w:tcW w:w="1847" w:type="dxa"/>
          </w:tcPr>
          <w:p w14:paraId="6B3C7FF0" w14:textId="77777777" w:rsidR="005863BD" w:rsidRPr="005863BD" w:rsidRDefault="005863BD" w:rsidP="005863BD">
            <w:pPr>
              <w:pStyle w:val="BodyText"/>
              <w:ind w:right="117"/>
              <w:jc w:val="center"/>
              <w:rPr>
                <w:rFonts w:asciiTheme="majorHAnsi" w:hAnsiTheme="majorHAnsi"/>
                <w:sz w:val="22"/>
                <w:szCs w:val="22"/>
                <w:lang w:val="id-ID"/>
              </w:rPr>
            </w:pPr>
            <w:r w:rsidRPr="005863BD">
              <w:rPr>
                <w:rFonts w:asciiTheme="majorHAnsi" w:hAnsiTheme="majorHAnsi"/>
                <w:sz w:val="22"/>
                <w:szCs w:val="22"/>
                <w:lang w:val="id-ID"/>
              </w:rPr>
              <w:t>2</w:t>
            </w:r>
          </w:p>
        </w:tc>
        <w:tc>
          <w:tcPr>
            <w:tcW w:w="3260" w:type="dxa"/>
          </w:tcPr>
          <w:p w14:paraId="0B050B8F" w14:textId="77777777" w:rsidR="005863BD" w:rsidRPr="005863BD" w:rsidRDefault="005863BD" w:rsidP="005863BD">
            <w:pPr>
              <w:pStyle w:val="BodyText"/>
              <w:ind w:right="117"/>
              <w:jc w:val="center"/>
              <w:rPr>
                <w:rFonts w:asciiTheme="majorHAnsi" w:hAnsiTheme="majorHAnsi"/>
                <w:sz w:val="22"/>
                <w:szCs w:val="22"/>
              </w:rPr>
            </w:pPr>
            <w:r w:rsidRPr="005863BD">
              <w:rPr>
                <w:rFonts w:asciiTheme="majorHAnsi" w:hAnsiTheme="majorHAnsi"/>
                <w:sz w:val="22"/>
                <w:szCs w:val="22"/>
              </w:rPr>
              <w:t>Tidak Setuju</w:t>
            </w:r>
          </w:p>
        </w:tc>
      </w:tr>
      <w:tr w:rsidR="005863BD" w:rsidRPr="005863BD" w14:paraId="2BF7EB7A" w14:textId="77777777" w:rsidTr="005863BD">
        <w:trPr>
          <w:jc w:val="center"/>
        </w:trPr>
        <w:tc>
          <w:tcPr>
            <w:tcW w:w="1409" w:type="dxa"/>
          </w:tcPr>
          <w:p w14:paraId="1B7B12E9" w14:textId="77777777" w:rsidR="005863BD" w:rsidRPr="005863BD" w:rsidRDefault="005863BD" w:rsidP="005863BD">
            <w:pPr>
              <w:pStyle w:val="BodyText"/>
              <w:ind w:right="117"/>
              <w:jc w:val="center"/>
              <w:rPr>
                <w:rFonts w:asciiTheme="majorHAnsi" w:hAnsiTheme="majorHAnsi"/>
                <w:sz w:val="22"/>
                <w:szCs w:val="22"/>
                <w:lang w:val="id-ID"/>
              </w:rPr>
            </w:pPr>
            <w:r w:rsidRPr="005863BD">
              <w:rPr>
                <w:rFonts w:asciiTheme="majorHAnsi" w:hAnsiTheme="majorHAnsi"/>
                <w:sz w:val="22"/>
                <w:szCs w:val="22"/>
                <w:lang w:val="id-ID"/>
              </w:rPr>
              <w:t>RG</w:t>
            </w:r>
          </w:p>
        </w:tc>
        <w:tc>
          <w:tcPr>
            <w:tcW w:w="1847" w:type="dxa"/>
          </w:tcPr>
          <w:p w14:paraId="5B91414B" w14:textId="77777777" w:rsidR="005863BD" w:rsidRPr="005863BD" w:rsidRDefault="005863BD" w:rsidP="005863BD">
            <w:pPr>
              <w:pStyle w:val="BodyText"/>
              <w:ind w:right="117"/>
              <w:jc w:val="center"/>
              <w:rPr>
                <w:rFonts w:asciiTheme="majorHAnsi" w:hAnsiTheme="majorHAnsi"/>
                <w:sz w:val="22"/>
                <w:szCs w:val="22"/>
                <w:lang w:val="id-ID"/>
              </w:rPr>
            </w:pPr>
            <w:r w:rsidRPr="005863BD">
              <w:rPr>
                <w:rFonts w:asciiTheme="majorHAnsi" w:hAnsiTheme="majorHAnsi"/>
                <w:sz w:val="22"/>
                <w:szCs w:val="22"/>
                <w:lang w:val="id-ID"/>
              </w:rPr>
              <w:t>3</w:t>
            </w:r>
          </w:p>
        </w:tc>
        <w:tc>
          <w:tcPr>
            <w:tcW w:w="3260" w:type="dxa"/>
          </w:tcPr>
          <w:p w14:paraId="6E82D37A" w14:textId="77777777" w:rsidR="005863BD" w:rsidRPr="005863BD" w:rsidRDefault="005863BD" w:rsidP="005863BD">
            <w:pPr>
              <w:pStyle w:val="BodyText"/>
              <w:ind w:right="117"/>
              <w:jc w:val="center"/>
              <w:rPr>
                <w:rFonts w:asciiTheme="majorHAnsi" w:hAnsiTheme="majorHAnsi"/>
                <w:sz w:val="22"/>
                <w:szCs w:val="22"/>
                <w:lang w:val="id-ID"/>
              </w:rPr>
            </w:pPr>
            <w:r w:rsidRPr="005863BD">
              <w:rPr>
                <w:rFonts w:asciiTheme="majorHAnsi" w:hAnsiTheme="majorHAnsi"/>
                <w:sz w:val="22"/>
                <w:szCs w:val="22"/>
                <w:lang w:val="id-ID"/>
              </w:rPr>
              <w:t>Ragu-Ragu</w:t>
            </w:r>
          </w:p>
        </w:tc>
      </w:tr>
      <w:tr w:rsidR="005863BD" w:rsidRPr="005863BD" w14:paraId="283CA773" w14:textId="77777777" w:rsidTr="005863BD">
        <w:trPr>
          <w:jc w:val="center"/>
        </w:trPr>
        <w:tc>
          <w:tcPr>
            <w:tcW w:w="1409" w:type="dxa"/>
          </w:tcPr>
          <w:p w14:paraId="61118069" w14:textId="77777777" w:rsidR="005863BD" w:rsidRPr="005863BD" w:rsidRDefault="005863BD" w:rsidP="005863BD">
            <w:pPr>
              <w:pStyle w:val="BodyText"/>
              <w:ind w:right="117"/>
              <w:jc w:val="center"/>
              <w:rPr>
                <w:rFonts w:asciiTheme="majorHAnsi" w:hAnsiTheme="majorHAnsi"/>
                <w:sz w:val="22"/>
                <w:szCs w:val="22"/>
                <w:lang w:val="id-ID"/>
              </w:rPr>
            </w:pPr>
            <w:r w:rsidRPr="005863BD">
              <w:rPr>
                <w:rFonts w:asciiTheme="majorHAnsi" w:hAnsiTheme="majorHAnsi"/>
                <w:sz w:val="22"/>
                <w:szCs w:val="22"/>
                <w:lang w:val="id-ID"/>
              </w:rPr>
              <w:t>S</w:t>
            </w:r>
          </w:p>
        </w:tc>
        <w:tc>
          <w:tcPr>
            <w:tcW w:w="1847" w:type="dxa"/>
          </w:tcPr>
          <w:p w14:paraId="777814DB" w14:textId="77777777" w:rsidR="005863BD" w:rsidRPr="005863BD" w:rsidRDefault="005863BD" w:rsidP="005863BD">
            <w:pPr>
              <w:pStyle w:val="BodyText"/>
              <w:ind w:right="117"/>
              <w:jc w:val="center"/>
              <w:rPr>
                <w:rFonts w:asciiTheme="majorHAnsi" w:hAnsiTheme="majorHAnsi"/>
                <w:sz w:val="22"/>
                <w:szCs w:val="22"/>
                <w:lang w:val="id-ID"/>
              </w:rPr>
            </w:pPr>
            <w:r w:rsidRPr="005863BD">
              <w:rPr>
                <w:rFonts w:asciiTheme="majorHAnsi" w:hAnsiTheme="majorHAnsi"/>
                <w:sz w:val="22"/>
                <w:szCs w:val="22"/>
                <w:lang w:val="id-ID"/>
              </w:rPr>
              <w:t>4</w:t>
            </w:r>
          </w:p>
        </w:tc>
        <w:tc>
          <w:tcPr>
            <w:tcW w:w="3260" w:type="dxa"/>
          </w:tcPr>
          <w:p w14:paraId="54C51828" w14:textId="77777777" w:rsidR="005863BD" w:rsidRPr="005863BD" w:rsidRDefault="005863BD" w:rsidP="005863BD">
            <w:pPr>
              <w:pStyle w:val="BodyText"/>
              <w:keepNext/>
              <w:ind w:right="117"/>
              <w:jc w:val="center"/>
              <w:rPr>
                <w:rFonts w:asciiTheme="majorHAnsi" w:hAnsiTheme="majorHAnsi"/>
                <w:sz w:val="22"/>
                <w:szCs w:val="22"/>
              </w:rPr>
            </w:pPr>
            <w:r w:rsidRPr="005863BD">
              <w:rPr>
                <w:rFonts w:asciiTheme="majorHAnsi" w:hAnsiTheme="majorHAnsi"/>
                <w:sz w:val="22"/>
                <w:szCs w:val="22"/>
              </w:rPr>
              <w:t>Setuju</w:t>
            </w:r>
          </w:p>
        </w:tc>
      </w:tr>
    </w:tbl>
    <w:p w14:paraId="3C6C55CD" w14:textId="77777777" w:rsidR="005863BD" w:rsidRPr="005863BD" w:rsidRDefault="005863BD" w:rsidP="005863BD">
      <w:pPr>
        <w:spacing w:after="0"/>
        <w:ind w:left="288" w:firstLine="720"/>
        <w:jc w:val="both"/>
        <w:rPr>
          <w:rFonts w:asciiTheme="majorHAnsi" w:hAnsiTheme="majorHAnsi" w:cs="Calibri"/>
          <w:sz w:val="24"/>
          <w:szCs w:val="24"/>
        </w:rPr>
      </w:pPr>
    </w:p>
    <w:p w14:paraId="329347DD" w14:textId="77777777" w:rsidR="008D157C" w:rsidRPr="00C22EB3" w:rsidRDefault="008D157C" w:rsidP="00B25F77">
      <w:pPr>
        <w:tabs>
          <w:tab w:val="left" w:pos="0"/>
        </w:tabs>
        <w:spacing w:after="0" w:line="240" w:lineRule="auto"/>
        <w:jc w:val="both"/>
        <w:rPr>
          <w:rFonts w:ascii="Cambria" w:hAnsi="Cambria" w:cs="Calibri"/>
          <w:sz w:val="24"/>
          <w:szCs w:val="24"/>
          <w:lang w:val="id-ID"/>
        </w:rPr>
      </w:pPr>
    </w:p>
    <w:p w14:paraId="193555DE" w14:textId="40F21CB4" w:rsidR="008B249A" w:rsidRDefault="005863BD" w:rsidP="00106A38">
      <w:pPr>
        <w:spacing w:after="0"/>
        <w:ind w:left="288"/>
        <w:rPr>
          <w:rFonts w:asciiTheme="majorHAnsi" w:hAnsiTheme="majorHAnsi" w:cs="Calibri"/>
          <w:b/>
          <w:sz w:val="24"/>
          <w:szCs w:val="24"/>
        </w:rPr>
      </w:pPr>
      <w:r>
        <w:rPr>
          <w:rFonts w:asciiTheme="majorHAnsi" w:hAnsiTheme="majorHAnsi" w:cs="Calibri"/>
          <w:b/>
          <w:sz w:val="24"/>
          <w:szCs w:val="24"/>
        </w:rPr>
        <w:t>HASIL DAN PEMBAHASAN</w:t>
      </w:r>
    </w:p>
    <w:p w14:paraId="7C528029" w14:textId="040BAADF" w:rsidR="005863BD" w:rsidRDefault="005863BD" w:rsidP="00106A38">
      <w:pPr>
        <w:spacing w:after="0"/>
        <w:ind w:left="288"/>
        <w:rPr>
          <w:rFonts w:asciiTheme="majorHAnsi" w:hAnsiTheme="majorHAnsi" w:cs="Calibri"/>
          <w:b/>
          <w:sz w:val="24"/>
          <w:szCs w:val="24"/>
        </w:rPr>
      </w:pPr>
      <w:r>
        <w:rPr>
          <w:rFonts w:asciiTheme="majorHAnsi" w:hAnsiTheme="majorHAnsi" w:cs="Calibri"/>
          <w:b/>
          <w:sz w:val="24"/>
          <w:szCs w:val="24"/>
        </w:rPr>
        <w:t>Uji Asumsi Klasik</w:t>
      </w:r>
    </w:p>
    <w:p w14:paraId="3709A08A" w14:textId="215A04D6" w:rsidR="005863BD" w:rsidRDefault="005863BD" w:rsidP="005863BD">
      <w:pPr>
        <w:pStyle w:val="ListParagraph"/>
        <w:numPr>
          <w:ilvl w:val="0"/>
          <w:numId w:val="26"/>
        </w:numPr>
        <w:spacing w:after="0"/>
        <w:rPr>
          <w:rFonts w:asciiTheme="majorHAnsi" w:hAnsiTheme="majorHAnsi" w:cs="Calibri"/>
          <w:bCs/>
          <w:sz w:val="24"/>
          <w:szCs w:val="24"/>
        </w:rPr>
      </w:pPr>
      <w:r>
        <w:rPr>
          <w:rFonts w:asciiTheme="majorHAnsi" w:hAnsiTheme="majorHAnsi" w:cs="Calibri"/>
          <w:bCs/>
          <w:sz w:val="24"/>
          <w:szCs w:val="24"/>
        </w:rPr>
        <w:t>Uji Normalitas</w:t>
      </w:r>
    </w:p>
    <w:p w14:paraId="5F44977B" w14:textId="2CC272BE" w:rsidR="005863BD" w:rsidRDefault="005863BD" w:rsidP="005863BD">
      <w:pPr>
        <w:pStyle w:val="ListParagraph"/>
        <w:spacing w:after="0"/>
        <w:ind w:left="648" w:firstLine="720"/>
        <w:jc w:val="both"/>
        <w:rPr>
          <w:rFonts w:asciiTheme="majorHAnsi" w:hAnsiTheme="majorHAnsi" w:cs="Calibri"/>
          <w:bCs/>
          <w:sz w:val="24"/>
          <w:szCs w:val="24"/>
          <w:lang w:val="id-ID"/>
        </w:rPr>
      </w:pPr>
      <w:r w:rsidRPr="005863BD">
        <w:rPr>
          <w:rFonts w:asciiTheme="majorHAnsi" w:hAnsiTheme="majorHAnsi" w:cs="Calibri"/>
          <w:bCs/>
          <w:sz w:val="24"/>
          <w:szCs w:val="24"/>
          <w:lang w:val="id-ID"/>
        </w:rPr>
        <w:t>Uji Normalitas ini berfungsi untuk mendapatkan hasil apakah nilai re</w:t>
      </w:r>
      <w:r w:rsidRPr="005863BD">
        <w:rPr>
          <w:rFonts w:asciiTheme="majorHAnsi" w:hAnsiTheme="majorHAnsi" w:cs="Calibri"/>
          <w:bCs/>
          <w:sz w:val="24"/>
          <w:szCs w:val="24"/>
        </w:rPr>
        <w:t>s</w:t>
      </w:r>
      <w:r w:rsidRPr="005863BD">
        <w:rPr>
          <w:rFonts w:asciiTheme="majorHAnsi" w:hAnsiTheme="majorHAnsi" w:cs="Calibri"/>
          <w:bCs/>
          <w:sz w:val="24"/>
          <w:szCs w:val="24"/>
          <w:lang w:val="id-ID"/>
        </w:rPr>
        <w:t xml:space="preserve">idual pada model regresi ini normal atau tidak maka di uji </w:t>
      </w:r>
      <w:r w:rsidRPr="005863BD">
        <w:rPr>
          <w:rFonts w:asciiTheme="majorHAnsi" w:hAnsiTheme="majorHAnsi" w:cs="Calibri"/>
          <w:bCs/>
          <w:sz w:val="24"/>
          <w:szCs w:val="24"/>
        </w:rPr>
        <w:t>d</w:t>
      </w:r>
      <w:r w:rsidRPr="005863BD">
        <w:rPr>
          <w:rFonts w:asciiTheme="majorHAnsi" w:hAnsiTheme="majorHAnsi" w:cs="Calibri"/>
          <w:bCs/>
          <w:sz w:val="24"/>
          <w:szCs w:val="24"/>
          <w:lang w:val="id-ID"/>
        </w:rPr>
        <w:t xml:space="preserve">engan uji Normalitas Hasil uji </w:t>
      </w:r>
      <w:r w:rsidRPr="005863BD">
        <w:rPr>
          <w:rFonts w:asciiTheme="majorHAnsi" w:hAnsiTheme="majorHAnsi" w:cs="Calibri"/>
          <w:bCs/>
          <w:sz w:val="24"/>
          <w:szCs w:val="24"/>
        </w:rPr>
        <w:t>N</w:t>
      </w:r>
      <w:r w:rsidRPr="005863BD">
        <w:rPr>
          <w:rFonts w:asciiTheme="majorHAnsi" w:hAnsiTheme="majorHAnsi" w:cs="Calibri"/>
          <w:bCs/>
          <w:sz w:val="24"/>
          <w:szCs w:val="24"/>
          <w:lang w:val="id-ID"/>
        </w:rPr>
        <w:t>ormalitas ini adalah pengujian untuk mengetahui apakah nilai residual pada m</w:t>
      </w:r>
      <w:r>
        <w:rPr>
          <w:rFonts w:asciiTheme="majorHAnsi" w:hAnsiTheme="majorHAnsi" w:cs="Calibri"/>
          <w:bCs/>
          <w:sz w:val="24"/>
          <w:szCs w:val="24"/>
          <w:lang w:val="id-ID"/>
        </w:rPr>
        <w:t>odel regresi normal atau tidak.</w:t>
      </w:r>
      <w:r w:rsidRPr="005863BD">
        <w:rPr>
          <w:rFonts w:asciiTheme="majorHAnsi" w:hAnsiTheme="majorHAnsi" w:cs="Calibri"/>
          <w:bCs/>
          <w:sz w:val="24"/>
          <w:szCs w:val="24"/>
          <w:vertAlign w:val="superscript"/>
          <w:lang w:val="id-ID"/>
        </w:rPr>
        <w:footnoteReference w:id="15"/>
      </w:r>
    </w:p>
    <w:p w14:paraId="6767AD02" w14:textId="77777777" w:rsidR="005863BD" w:rsidRPr="005863BD" w:rsidRDefault="005863BD" w:rsidP="005863BD">
      <w:pPr>
        <w:pStyle w:val="ListParagraph"/>
        <w:spacing w:after="0"/>
        <w:ind w:left="648" w:firstLine="720"/>
        <w:jc w:val="both"/>
        <w:rPr>
          <w:rFonts w:asciiTheme="majorHAnsi" w:hAnsiTheme="majorHAnsi" w:cs="Calibri"/>
          <w:bCs/>
          <w:sz w:val="24"/>
          <w:szCs w:val="24"/>
        </w:rPr>
      </w:pPr>
    </w:p>
    <w:p w14:paraId="063279A7" w14:textId="1096176E" w:rsidR="005863BD" w:rsidRPr="005863BD" w:rsidRDefault="005863BD" w:rsidP="005863BD">
      <w:pPr>
        <w:spacing w:after="0"/>
        <w:jc w:val="center"/>
        <w:rPr>
          <w:rFonts w:asciiTheme="majorHAnsi" w:hAnsiTheme="majorHAnsi" w:cs="Calibri"/>
          <w:bCs/>
          <w:sz w:val="24"/>
          <w:szCs w:val="24"/>
        </w:rPr>
      </w:pPr>
      <w:r w:rsidRPr="005863BD">
        <w:rPr>
          <w:rFonts w:asciiTheme="majorHAnsi" w:hAnsiTheme="majorHAnsi" w:cs="Calibri"/>
          <w:bCs/>
          <w:sz w:val="24"/>
          <w:szCs w:val="24"/>
        </w:rPr>
        <w:t>Gambar 2. Hasil Uji Normalitas</w:t>
      </w:r>
    </w:p>
    <w:p w14:paraId="73048CAF" w14:textId="3B55744D" w:rsidR="005863BD" w:rsidRDefault="00B63D86" w:rsidP="005863BD">
      <w:pPr>
        <w:pStyle w:val="ListParagraph"/>
        <w:spacing w:after="0"/>
        <w:ind w:left="648" w:firstLine="720"/>
        <w:rPr>
          <w:lang w:val="id-ID"/>
        </w:rPr>
      </w:pPr>
      <w:r>
        <w:rPr>
          <w:noProof/>
          <w:lang w:val="id-ID"/>
        </w:rPr>
        <w:object w:dxaOrig="5488" w:dyaOrig="2418" w14:anchorId="4091FA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4.2pt;height:121pt;mso-width-percent:0;mso-height-percent:0;mso-width-percent:0;mso-height-percent:0" o:ole="">
            <v:imagedata r:id="rId15" o:title=""/>
          </v:shape>
          <o:OLEObject Type="Embed" ProgID="EViews.Workfile.2" ShapeID="_x0000_i1025" DrawAspect="Content" ObjectID="_1761668925" r:id="rId16"/>
        </w:object>
      </w:r>
    </w:p>
    <w:p w14:paraId="5F34A0D2" w14:textId="77777777" w:rsidR="005863BD" w:rsidRPr="005863BD" w:rsidRDefault="005863BD" w:rsidP="005863BD">
      <w:pPr>
        <w:pStyle w:val="ListParagraph"/>
        <w:spacing w:after="0"/>
        <w:ind w:left="648" w:firstLine="720"/>
        <w:rPr>
          <w:rFonts w:asciiTheme="majorHAnsi" w:hAnsiTheme="majorHAnsi" w:cs="Calibri"/>
          <w:bCs/>
          <w:sz w:val="24"/>
          <w:szCs w:val="24"/>
        </w:rPr>
      </w:pPr>
    </w:p>
    <w:p w14:paraId="3AB8BBE4" w14:textId="19E3C1E9" w:rsidR="005863BD" w:rsidRDefault="005863BD" w:rsidP="005863BD">
      <w:pPr>
        <w:pStyle w:val="ListParagraph"/>
        <w:spacing w:after="0"/>
        <w:ind w:left="648" w:firstLine="720"/>
        <w:jc w:val="both"/>
        <w:rPr>
          <w:rFonts w:asciiTheme="majorHAnsi" w:hAnsiTheme="majorHAnsi" w:cs="Calibri"/>
          <w:bCs/>
          <w:sz w:val="24"/>
          <w:szCs w:val="24"/>
          <w:lang w:val="id-ID"/>
        </w:rPr>
      </w:pPr>
      <w:r w:rsidRPr="005863BD">
        <w:rPr>
          <w:rFonts w:asciiTheme="majorHAnsi" w:hAnsiTheme="majorHAnsi" w:cs="Calibri"/>
          <w:bCs/>
          <w:sz w:val="24"/>
          <w:szCs w:val="24"/>
        </w:rPr>
        <w:tab/>
        <w:t xml:space="preserve">Berdasarkan Gambar 2 di atas menunjukkan bahwa </w:t>
      </w:r>
      <w:r w:rsidRPr="005863BD">
        <w:rPr>
          <w:rFonts w:asciiTheme="majorHAnsi" w:hAnsiTheme="majorHAnsi" w:cs="Calibri"/>
          <w:bCs/>
          <w:sz w:val="24"/>
          <w:szCs w:val="24"/>
          <w:lang w:val="id-ID"/>
        </w:rPr>
        <w:t xml:space="preserve">bahwa nilai </w:t>
      </w:r>
      <w:r w:rsidRPr="005863BD">
        <w:rPr>
          <w:rFonts w:asciiTheme="majorHAnsi" w:hAnsiTheme="majorHAnsi" w:cs="Calibri"/>
          <w:bCs/>
          <w:i/>
          <w:iCs/>
          <w:sz w:val="24"/>
          <w:szCs w:val="24"/>
          <w:lang w:val="id-ID"/>
        </w:rPr>
        <w:t>probability</w:t>
      </w:r>
      <w:r w:rsidRPr="005863BD">
        <w:rPr>
          <w:rFonts w:asciiTheme="majorHAnsi" w:hAnsiTheme="majorHAnsi" w:cs="Calibri"/>
          <w:bCs/>
          <w:sz w:val="24"/>
          <w:szCs w:val="24"/>
          <w:lang w:val="id-ID"/>
        </w:rPr>
        <w:t xml:space="preserve"> adalah sebesar </w:t>
      </w:r>
      <w:r w:rsidRPr="005863BD">
        <w:rPr>
          <w:rFonts w:asciiTheme="majorHAnsi" w:hAnsiTheme="majorHAnsi" w:cs="Calibri"/>
          <w:sz w:val="24"/>
          <w:szCs w:val="24"/>
          <w:lang w:val="id-ID"/>
        </w:rPr>
        <w:t>0,</w:t>
      </w:r>
      <w:r w:rsidRPr="005863BD">
        <w:rPr>
          <w:rFonts w:asciiTheme="majorHAnsi" w:hAnsiTheme="majorHAnsi" w:cs="Calibri"/>
          <w:sz w:val="24"/>
          <w:szCs w:val="24"/>
        </w:rPr>
        <w:t>912191</w:t>
      </w:r>
      <w:r w:rsidRPr="005863BD">
        <w:rPr>
          <w:rFonts w:asciiTheme="majorHAnsi" w:hAnsiTheme="majorHAnsi" w:cs="Calibri"/>
          <w:b/>
          <w:bCs/>
          <w:sz w:val="24"/>
          <w:szCs w:val="24"/>
          <w:lang w:val="id-ID"/>
        </w:rPr>
        <w:t xml:space="preserve"> </w:t>
      </w:r>
      <w:r w:rsidRPr="005863BD">
        <w:rPr>
          <w:rFonts w:asciiTheme="majorHAnsi" w:hAnsiTheme="majorHAnsi" w:cs="Calibri"/>
          <w:bCs/>
          <w:sz w:val="24"/>
          <w:szCs w:val="24"/>
          <w:lang w:val="id-ID"/>
        </w:rPr>
        <w:t xml:space="preserve">&gt; 0,05. Maka dapat disimpulkan bahwa </w:t>
      </w:r>
      <w:r w:rsidRPr="005863BD">
        <w:rPr>
          <w:rFonts w:asciiTheme="majorHAnsi" w:hAnsiTheme="majorHAnsi" w:cs="Calibri"/>
          <w:bCs/>
          <w:sz w:val="24"/>
          <w:szCs w:val="24"/>
        </w:rPr>
        <w:t>residual dari data</w:t>
      </w:r>
      <w:r w:rsidRPr="005863BD">
        <w:rPr>
          <w:rFonts w:asciiTheme="majorHAnsi" w:hAnsiTheme="majorHAnsi" w:cs="Calibri"/>
          <w:bCs/>
          <w:sz w:val="24"/>
          <w:szCs w:val="24"/>
          <w:lang w:val="id-ID"/>
        </w:rPr>
        <w:t xml:space="preserve"> yang digunakan </w:t>
      </w:r>
      <w:r w:rsidRPr="005863BD">
        <w:rPr>
          <w:rFonts w:asciiTheme="majorHAnsi" w:hAnsiTheme="majorHAnsi" w:cs="Calibri"/>
          <w:bCs/>
          <w:sz w:val="24"/>
          <w:szCs w:val="24"/>
        </w:rPr>
        <w:t>berdistribusi</w:t>
      </w:r>
      <w:r w:rsidRPr="005863BD">
        <w:rPr>
          <w:rFonts w:asciiTheme="majorHAnsi" w:hAnsiTheme="majorHAnsi" w:cs="Calibri"/>
          <w:bCs/>
          <w:sz w:val="24"/>
          <w:szCs w:val="24"/>
          <w:lang w:val="id-ID"/>
        </w:rPr>
        <w:t xml:space="preserve"> normal.</w:t>
      </w:r>
    </w:p>
    <w:p w14:paraId="3BF961AB" w14:textId="77777777" w:rsidR="00E9758F" w:rsidRDefault="00E9758F" w:rsidP="005863BD">
      <w:pPr>
        <w:pStyle w:val="ListParagraph"/>
        <w:spacing w:after="0"/>
        <w:ind w:left="648" w:firstLine="720"/>
        <w:jc w:val="both"/>
        <w:rPr>
          <w:rFonts w:asciiTheme="majorHAnsi" w:hAnsiTheme="majorHAnsi" w:cs="Calibri"/>
          <w:bCs/>
          <w:sz w:val="24"/>
          <w:szCs w:val="24"/>
        </w:rPr>
      </w:pPr>
    </w:p>
    <w:p w14:paraId="157855B2" w14:textId="1D7709AE" w:rsidR="005863BD" w:rsidRPr="00E82D4D" w:rsidRDefault="005863BD" w:rsidP="005863BD">
      <w:pPr>
        <w:pStyle w:val="ListParagraph"/>
        <w:numPr>
          <w:ilvl w:val="0"/>
          <w:numId w:val="26"/>
        </w:numPr>
        <w:spacing w:after="0"/>
        <w:rPr>
          <w:rFonts w:asciiTheme="majorHAnsi" w:hAnsiTheme="majorHAnsi" w:cs="Calibri"/>
          <w:bCs/>
          <w:sz w:val="24"/>
          <w:szCs w:val="24"/>
        </w:rPr>
      </w:pPr>
      <w:r w:rsidRPr="00E82D4D">
        <w:rPr>
          <w:rFonts w:asciiTheme="majorHAnsi" w:hAnsiTheme="majorHAnsi" w:cs="Calibri"/>
          <w:bCs/>
          <w:sz w:val="24"/>
          <w:szCs w:val="24"/>
          <w:lang w:val="id-ID"/>
        </w:rPr>
        <w:t>Uji Multikolinieritas</w:t>
      </w:r>
    </w:p>
    <w:p w14:paraId="6924ABDE" w14:textId="04E8F2A6" w:rsidR="00E9758F" w:rsidRDefault="00E82D4D" w:rsidP="00F96E77">
      <w:pPr>
        <w:pStyle w:val="ListParagraph"/>
        <w:spacing w:after="0"/>
        <w:ind w:left="648" w:firstLine="720"/>
        <w:jc w:val="both"/>
        <w:rPr>
          <w:rFonts w:asciiTheme="majorHAnsi" w:hAnsiTheme="majorHAnsi" w:cs="Calibri"/>
          <w:bCs/>
          <w:sz w:val="24"/>
          <w:szCs w:val="24"/>
          <w:lang w:val="id-ID"/>
        </w:rPr>
      </w:pPr>
      <w:r w:rsidRPr="00E82D4D">
        <w:rPr>
          <w:rFonts w:asciiTheme="majorHAnsi" w:hAnsiTheme="majorHAnsi" w:cs="Calibri"/>
          <w:bCs/>
          <w:sz w:val="24"/>
          <w:szCs w:val="24"/>
          <w:lang w:val="id-ID"/>
        </w:rPr>
        <w:t>Uji Multikolinieritas berfungsi untuk menguji apakah model regresi ditemukan adanya kolerasi yang tinggi atau sempurna di</w:t>
      </w:r>
      <w:r w:rsidRPr="00E82D4D">
        <w:rPr>
          <w:rFonts w:asciiTheme="majorHAnsi" w:hAnsiTheme="majorHAnsi" w:cs="Calibri"/>
          <w:bCs/>
          <w:sz w:val="24"/>
          <w:szCs w:val="24"/>
        </w:rPr>
        <w:t xml:space="preserve"> </w:t>
      </w:r>
      <w:r w:rsidRPr="00E82D4D">
        <w:rPr>
          <w:rFonts w:asciiTheme="majorHAnsi" w:hAnsiTheme="majorHAnsi" w:cs="Calibri"/>
          <w:bCs/>
          <w:sz w:val="24"/>
          <w:szCs w:val="24"/>
          <w:lang w:val="id-ID"/>
        </w:rPr>
        <w:t>setiap variabel independentnya. Jika multikolinieritas antar variabel tinggi maka koefesien regresi variabel independent dapat ditentukan. Artinya nilai koefesien regresi tidak dapat diestimasi dengan tepat (</w:t>
      </w:r>
      <w:r w:rsidRPr="00E82D4D">
        <w:rPr>
          <w:rFonts w:asciiTheme="majorHAnsi" w:hAnsiTheme="majorHAnsi" w:cs="Calibri"/>
          <w:bCs/>
          <w:i/>
          <w:iCs/>
          <w:sz w:val="24"/>
          <w:szCs w:val="24"/>
          <w:lang w:val="id-ID"/>
        </w:rPr>
        <w:t>error</w:t>
      </w:r>
      <w:r>
        <w:rPr>
          <w:rFonts w:asciiTheme="majorHAnsi" w:hAnsiTheme="majorHAnsi" w:cs="Calibri"/>
          <w:bCs/>
          <w:sz w:val="24"/>
          <w:szCs w:val="24"/>
          <w:lang w:val="id-ID"/>
        </w:rPr>
        <w:t>).</w:t>
      </w:r>
      <w:r w:rsidRPr="00E82D4D">
        <w:rPr>
          <w:rFonts w:asciiTheme="majorHAnsi" w:hAnsiTheme="majorHAnsi" w:cs="Calibri"/>
          <w:bCs/>
          <w:sz w:val="24"/>
          <w:szCs w:val="24"/>
          <w:vertAlign w:val="superscript"/>
          <w:lang w:val="id-ID"/>
        </w:rPr>
        <w:footnoteReference w:id="16"/>
      </w:r>
    </w:p>
    <w:p w14:paraId="18F20A28" w14:textId="77777777" w:rsidR="00F96E77" w:rsidRDefault="00F96E77" w:rsidP="00F96E77">
      <w:pPr>
        <w:pStyle w:val="ListParagraph"/>
        <w:spacing w:after="0"/>
        <w:ind w:left="648" w:firstLine="720"/>
        <w:jc w:val="both"/>
        <w:rPr>
          <w:rFonts w:asciiTheme="majorHAnsi" w:hAnsiTheme="majorHAnsi" w:cs="Calibri"/>
          <w:bCs/>
          <w:sz w:val="24"/>
          <w:szCs w:val="24"/>
          <w:lang w:val="id-ID"/>
        </w:rPr>
      </w:pPr>
    </w:p>
    <w:p w14:paraId="2DCEC0F8" w14:textId="5840E172" w:rsidR="00E82D4D" w:rsidRPr="00F96E77" w:rsidRDefault="00E82D4D" w:rsidP="00F96E77">
      <w:pPr>
        <w:spacing w:after="0"/>
        <w:jc w:val="center"/>
        <w:rPr>
          <w:rFonts w:asciiTheme="majorHAnsi" w:hAnsiTheme="majorHAnsi" w:cs="Calibri"/>
          <w:sz w:val="24"/>
          <w:szCs w:val="24"/>
          <w:lang w:val="id-ID"/>
        </w:rPr>
      </w:pPr>
      <w:r w:rsidRPr="00F96E77">
        <w:rPr>
          <w:rFonts w:asciiTheme="majorHAnsi" w:hAnsiTheme="majorHAnsi" w:cs="Calibri"/>
          <w:bCs/>
          <w:sz w:val="24"/>
          <w:szCs w:val="24"/>
        </w:rPr>
        <w:t xml:space="preserve">Tabel 2. </w:t>
      </w:r>
      <w:r w:rsidRPr="00F96E77">
        <w:rPr>
          <w:rFonts w:asciiTheme="majorHAnsi" w:hAnsiTheme="majorHAnsi" w:cs="Calibri"/>
          <w:sz w:val="24"/>
          <w:szCs w:val="24"/>
          <w:lang w:val="id-ID"/>
        </w:rPr>
        <w:t>Hasil Analisis Multikolinieritas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17"/>
        <w:gridCol w:w="1208"/>
        <w:gridCol w:w="1207"/>
        <w:gridCol w:w="1208"/>
      </w:tblGrid>
      <w:tr w:rsidR="00F96E77" w:rsidRPr="00F96E77" w14:paraId="50242286" w14:textId="77777777" w:rsidTr="00F96E77">
        <w:trPr>
          <w:trHeight w:val="225"/>
          <w:jc w:val="center"/>
        </w:trPr>
        <w:tc>
          <w:tcPr>
            <w:tcW w:w="2017" w:type="dxa"/>
            <w:vAlign w:val="bottom"/>
          </w:tcPr>
          <w:p w14:paraId="1013CC27" w14:textId="77777777" w:rsidR="00F96E77" w:rsidRPr="00F96E77" w:rsidRDefault="00F96E77" w:rsidP="007F4D2A">
            <w:pPr>
              <w:autoSpaceDE w:val="0"/>
              <w:autoSpaceDN w:val="0"/>
              <w:adjustRightInd w:val="0"/>
              <w:spacing w:after="0" w:line="240" w:lineRule="auto"/>
              <w:jc w:val="center"/>
              <w:rPr>
                <w:rFonts w:asciiTheme="majorHAnsi" w:hAnsiTheme="majorHAnsi" w:cs="Times New Roman"/>
                <w:color w:val="000000"/>
              </w:rPr>
            </w:pPr>
          </w:p>
        </w:tc>
        <w:tc>
          <w:tcPr>
            <w:tcW w:w="1208" w:type="dxa"/>
            <w:vAlign w:val="bottom"/>
          </w:tcPr>
          <w:p w14:paraId="628BA4F2" w14:textId="77777777" w:rsidR="00F96E77" w:rsidRPr="002005B8" w:rsidRDefault="00F96E77" w:rsidP="007F4D2A">
            <w:pPr>
              <w:autoSpaceDE w:val="0"/>
              <w:autoSpaceDN w:val="0"/>
              <w:adjustRightInd w:val="0"/>
              <w:spacing w:after="0" w:line="240" w:lineRule="auto"/>
              <w:jc w:val="center"/>
              <w:rPr>
                <w:rFonts w:asciiTheme="majorHAnsi" w:hAnsiTheme="majorHAnsi" w:cs="Times New Roman"/>
                <w:b/>
                <w:bCs/>
                <w:color w:val="000000"/>
              </w:rPr>
            </w:pPr>
            <w:r w:rsidRPr="002005B8">
              <w:rPr>
                <w:rFonts w:asciiTheme="majorHAnsi" w:hAnsiTheme="majorHAnsi" w:cs="Times New Roman"/>
                <w:b/>
                <w:bCs/>
                <w:color w:val="000000"/>
              </w:rPr>
              <w:t>Coefficient</w:t>
            </w:r>
          </w:p>
        </w:tc>
        <w:tc>
          <w:tcPr>
            <w:tcW w:w="1207" w:type="dxa"/>
            <w:vAlign w:val="bottom"/>
          </w:tcPr>
          <w:p w14:paraId="2243BB45" w14:textId="77777777" w:rsidR="00F96E77" w:rsidRPr="002005B8" w:rsidRDefault="00F96E77" w:rsidP="007F4D2A">
            <w:pPr>
              <w:autoSpaceDE w:val="0"/>
              <w:autoSpaceDN w:val="0"/>
              <w:adjustRightInd w:val="0"/>
              <w:spacing w:after="0" w:line="240" w:lineRule="auto"/>
              <w:jc w:val="center"/>
              <w:rPr>
                <w:rFonts w:asciiTheme="majorHAnsi" w:hAnsiTheme="majorHAnsi" w:cs="Times New Roman"/>
                <w:b/>
                <w:bCs/>
                <w:color w:val="000000"/>
              </w:rPr>
            </w:pPr>
            <w:r w:rsidRPr="002005B8">
              <w:rPr>
                <w:rFonts w:asciiTheme="majorHAnsi" w:hAnsiTheme="majorHAnsi" w:cs="Times New Roman"/>
                <w:b/>
                <w:bCs/>
                <w:color w:val="000000"/>
              </w:rPr>
              <w:t>Uncentered</w:t>
            </w:r>
          </w:p>
        </w:tc>
        <w:tc>
          <w:tcPr>
            <w:tcW w:w="1208" w:type="dxa"/>
            <w:vAlign w:val="bottom"/>
          </w:tcPr>
          <w:p w14:paraId="1B741A5D" w14:textId="77777777" w:rsidR="00F96E77" w:rsidRPr="002005B8" w:rsidRDefault="00F96E77" w:rsidP="007F4D2A">
            <w:pPr>
              <w:autoSpaceDE w:val="0"/>
              <w:autoSpaceDN w:val="0"/>
              <w:adjustRightInd w:val="0"/>
              <w:spacing w:after="0" w:line="240" w:lineRule="auto"/>
              <w:jc w:val="center"/>
              <w:rPr>
                <w:rFonts w:asciiTheme="majorHAnsi" w:hAnsiTheme="majorHAnsi" w:cs="Times New Roman"/>
                <w:b/>
                <w:bCs/>
                <w:color w:val="000000"/>
              </w:rPr>
            </w:pPr>
            <w:r w:rsidRPr="002005B8">
              <w:rPr>
                <w:rFonts w:asciiTheme="majorHAnsi" w:hAnsiTheme="majorHAnsi" w:cs="Times New Roman"/>
                <w:b/>
                <w:bCs/>
                <w:color w:val="000000"/>
              </w:rPr>
              <w:t>Centered</w:t>
            </w:r>
          </w:p>
        </w:tc>
      </w:tr>
      <w:tr w:rsidR="00F96E77" w:rsidRPr="00F96E77" w14:paraId="139F1A7A" w14:textId="77777777" w:rsidTr="00F96E77">
        <w:trPr>
          <w:trHeight w:val="225"/>
          <w:jc w:val="center"/>
        </w:trPr>
        <w:tc>
          <w:tcPr>
            <w:tcW w:w="2017" w:type="dxa"/>
            <w:vAlign w:val="bottom"/>
          </w:tcPr>
          <w:p w14:paraId="154D4620" w14:textId="77777777" w:rsidR="00F96E77" w:rsidRPr="002005B8" w:rsidRDefault="00F96E77" w:rsidP="007F4D2A">
            <w:pPr>
              <w:autoSpaceDE w:val="0"/>
              <w:autoSpaceDN w:val="0"/>
              <w:adjustRightInd w:val="0"/>
              <w:spacing w:after="0" w:line="240" w:lineRule="auto"/>
              <w:jc w:val="center"/>
              <w:rPr>
                <w:rFonts w:asciiTheme="majorHAnsi" w:hAnsiTheme="majorHAnsi" w:cs="Times New Roman"/>
                <w:b/>
                <w:bCs/>
                <w:color w:val="000000"/>
              </w:rPr>
            </w:pPr>
            <w:r w:rsidRPr="002005B8">
              <w:rPr>
                <w:rFonts w:asciiTheme="majorHAnsi" w:hAnsiTheme="majorHAnsi" w:cs="Times New Roman"/>
                <w:b/>
                <w:bCs/>
                <w:color w:val="000000"/>
              </w:rPr>
              <w:t>Variable</w:t>
            </w:r>
          </w:p>
        </w:tc>
        <w:tc>
          <w:tcPr>
            <w:tcW w:w="1208" w:type="dxa"/>
            <w:vAlign w:val="bottom"/>
          </w:tcPr>
          <w:p w14:paraId="5087EC20" w14:textId="77777777" w:rsidR="00F96E77" w:rsidRPr="002005B8" w:rsidRDefault="00F96E77" w:rsidP="007F4D2A">
            <w:pPr>
              <w:autoSpaceDE w:val="0"/>
              <w:autoSpaceDN w:val="0"/>
              <w:adjustRightInd w:val="0"/>
              <w:spacing w:after="0" w:line="240" w:lineRule="auto"/>
              <w:jc w:val="center"/>
              <w:rPr>
                <w:rFonts w:asciiTheme="majorHAnsi" w:hAnsiTheme="majorHAnsi" w:cs="Times New Roman"/>
                <w:b/>
                <w:bCs/>
                <w:color w:val="000000"/>
              </w:rPr>
            </w:pPr>
            <w:r w:rsidRPr="002005B8">
              <w:rPr>
                <w:rFonts w:asciiTheme="majorHAnsi" w:hAnsiTheme="majorHAnsi" w:cs="Times New Roman"/>
                <w:b/>
                <w:bCs/>
                <w:color w:val="000000"/>
              </w:rPr>
              <w:t>Variance</w:t>
            </w:r>
          </w:p>
        </w:tc>
        <w:tc>
          <w:tcPr>
            <w:tcW w:w="1207" w:type="dxa"/>
            <w:vAlign w:val="bottom"/>
          </w:tcPr>
          <w:p w14:paraId="097A71CD" w14:textId="77777777" w:rsidR="00F96E77" w:rsidRPr="002005B8" w:rsidRDefault="00F96E77" w:rsidP="007F4D2A">
            <w:pPr>
              <w:autoSpaceDE w:val="0"/>
              <w:autoSpaceDN w:val="0"/>
              <w:adjustRightInd w:val="0"/>
              <w:spacing w:after="0" w:line="240" w:lineRule="auto"/>
              <w:jc w:val="center"/>
              <w:rPr>
                <w:rFonts w:asciiTheme="majorHAnsi" w:hAnsiTheme="majorHAnsi" w:cs="Times New Roman"/>
                <w:b/>
                <w:bCs/>
                <w:color w:val="000000"/>
              </w:rPr>
            </w:pPr>
            <w:r w:rsidRPr="002005B8">
              <w:rPr>
                <w:rFonts w:asciiTheme="majorHAnsi" w:hAnsiTheme="majorHAnsi" w:cs="Times New Roman"/>
                <w:b/>
                <w:bCs/>
                <w:color w:val="000000"/>
              </w:rPr>
              <w:t>VIF</w:t>
            </w:r>
          </w:p>
        </w:tc>
        <w:tc>
          <w:tcPr>
            <w:tcW w:w="1208" w:type="dxa"/>
            <w:vAlign w:val="bottom"/>
          </w:tcPr>
          <w:p w14:paraId="396C87B6" w14:textId="77777777" w:rsidR="00F96E77" w:rsidRPr="002005B8" w:rsidRDefault="00F96E77" w:rsidP="007F4D2A">
            <w:pPr>
              <w:autoSpaceDE w:val="0"/>
              <w:autoSpaceDN w:val="0"/>
              <w:adjustRightInd w:val="0"/>
              <w:spacing w:after="0" w:line="240" w:lineRule="auto"/>
              <w:jc w:val="center"/>
              <w:rPr>
                <w:rFonts w:asciiTheme="majorHAnsi" w:hAnsiTheme="majorHAnsi" w:cs="Times New Roman"/>
                <w:b/>
                <w:bCs/>
                <w:color w:val="000000"/>
              </w:rPr>
            </w:pPr>
            <w:r w:rsidRPr="002005B8">
              <w:rPr>
                <w:rFonts w:asciiTheme="majorHAnsi" w:hAnsiTheme="majorHAnsi" w:cs="Times New Roman"/>
                <w:b/>
                <w:bCs/>
                <w:color w:val="000000"/>
              </w:rPr>
              <w:t>VIF</w:t>
            </w:r>
          </w:p>
        </w:tc>
      </w:tr>
      <w:tr w:rsidR="00F96E77" w:rsidRPr="00F96E77" w14:paraId="29AE636C" w14:textId="77777777" w:rsidTr="00F96E77">
        <w:trPr>
          <w:trHeight w:val="225"/>
          <w:jc w:val="center"/>
        </w:trPr>
        <w:tc>
          <w:tcPr>
            <w:tcW w:w="2017" w:type="dxa"/>
            <w:vAlign w:val="bottom"/>
          </w:tcPr>
          <w:p w14:paraId="60EE05F6" w14:textId="77777777" w:rsidR="00F96E77" w:rsidRPr="00F96E77" w:rsidRDefault="00F96E77" w:rsidP="007F4D2A">
            <w:pPr>
              <w:autoSpaceDE w:val="0"/>
              <w:autoSpaceDN w:val="0"/>
              <w:adjustRightInd w:val="0"/>
              <w:spacing w:after="0" w:line="240" w:lineRule="auto"/>
              <w:jc w:val="center"/>
              <w:rPr>
                <w:rFonts w:asciiTheme="majorHAnsi" w:hAnsiTheme="majorHAnsi" w:cs="Times New Roman"/>
                <w:color w:val="000000"/>
              </w:rPr>
            </w:pPr>
            <w:r w:rsidRPr="00F96E77">
              <w:rPr>
                <w:rFonts w:asciiTheme="majorHAnsi" w:hAnsiTheme="majorHAnsi" w:cs="Times New Roman"/>
                <w:color w:val="000000"/>
              </w:rPr>
              <w:t>C</w:t>
            </w:r>
          </w:p>
        </w:tc>
        <w:tc>
          <w:tcPr>
            <w:tcW w:w="1208" w:type="dxa"/>
            <w:vAlign w:val="bottom"/>
          </w:tcPr>
          <w:p w14:paraId="2667909A" w14:textId="77777777" w:rsidR="00F96E77" w:rsidRPr="00F96E77" w:rsidRDefault="00F96E77" w:rsidP="007F4D2A">
            <w:pPr>
              <w:autoSpaceDE w:val="0"/>
              <w:autoSpaceDN w:val="0"/>
              <w:adjustRightInd w:val="0"/>
              <w:spacing w:after="0" w:line="240" w:lineRule="auto"/>
              <w:jc w:val="center"/>
              <w:rPr>
                <w:rFonts w:asciiTheme="majorHAnsi" w:hAnsiTheme="majorHAnsi" w:cs="Times New Roman"/>
                <w:color w:val="000000"/>
              </w:rPr>
            </w:pPr>
            <w:r w:rsidRPr="00F96E77">
              <w:rPr>
                <w:rFonts w:asciiTheme="majorHAnsi" w:hAnsiTheme="majorHAnsi" w:cs="Times New Roman"/>
                <w:color w:val="000000"/>
              </w:rPr>
              <w:t> 6.960270</w:t>
            </w:r>
          </w:p>
        </w:tc>
        <w:tc>
          <w:tcPr>
            <w:tcW w:w="1207" w:type="dxa"/>
            <w:vAlign w:val="bottom"/>
          </w:tcPr>
          <w:p w14:paraId="6E231C70" w14:textId="77777777" w:rsidR="00F96E77" w:rsidRPr="00F96E77" w:rsidRDefault="00F96E77" w:rsidP="007F4D2A">
            <w:pPr>
              <w:autoSpaceDE w:val="0"/>
              <w:autoSpaceDN w:val="0"/>
              <w:adjustRightInd w:val="0"/>
              <w:spacing w:after="0" w:line="240" w:lineRule="auto"/>
              <w:jc w:val="center"/>
              <w:rPr>
                <w:rFonts w:asciiTheme="majorHAnsi" w:hAnsiTheme="majorHAnsi" w:cs="Times New Roman"/>
                <w:color w:val="000000"/>
              </w:rPr>
            </w:pPr>
            <w:r w:rsidRPr="00F96E77">
              <w:rPr>
                <w:rFonts w:asciiTheme="majorHAnsi" w:hAnsiTheme="majorHAnsi" w:cs="Times New Roman"/>
                <w:color w:val="000000"/>
              </w:rPr>
              <w:t> 108.5770</w:t>
            </w:r>
          </w:p>
        </w:tc>
        <w:tc>
          <w:tcPr>
            <w:tcW w:w="1208" w:type="dxa"/>
            <w:vAlign w:val="bottom"/>
          </w:tcPr>
          <w:p w14:paraId="5406F33E" w14:textId="77777777" w:rsidR="00F96E77" w:rsidRPr="00F96E77" w:rsidRDefault="00F96E77" w:rsidP="007F4D2A">
            <w:pPr>
              <w:autoSpaceDE w:val="0"/>
              <w:autoSpaceDN w:val="0"/>
              <w:adjustRightInd w:val="0"/>
              <w:spacing w:after="0" w:line="240" w:lineRule="auto"/>
              <w:jc w:val="center"/>
              <w:rPr>
                <w:rFonts w:asciiTheme="majorHAnsi" w:hAnsiTheme="majorHAnsi" w:cs="Times New Roman"/>
                <w:color w:val="000000"/>
              </w:rPr>
            </w:pPr>
            <w:r w:rsidRPr="00F96E77">
              <w:rPr>
                <w:rFonts w:asciiTheme="majorHAnsi" w:hAnsiTheme="majorHAnsi" w:cs="Times New Roman"/>
                <w:color w:val="000000"/>
              </w:rPr>
              <w:t> NA</w:t>
            </w:r>
          </w:p>
        </w:tc>
      </w:tr>
      <w:tr w:rsidR="00F96E77" w:rsidRPr="00F96E77" w14:paraId="268BF205" w14:textId="77777777" w:rsidTr="00F96E77">
        <w:trPr>
          <w:trHeight w:val="225"/>
          <w:jc w:val="center"/>
        </w:trPr>
        <w:tc>
          <w:tcPr>
            <w:tcW w:w="2017" w:type="dxa"/>
            <w:vAlign w:val="bottom"/>
          </w:tcPr>
          <w:p w14:paraId="2228EE2B" w14:textId="77777777" w:rsidR="00F96E77" w:rsidRPr="00F96E77" w:rsidRDefault="00F96E77" w:rsidP="007F4D2A">
            <w:pPr>
              <w:autoSpaceDE w:val="0"/>
              <w:autoSpaceDN w:val="0"/>
              <w:adjustRightInd w:val="0"/>
              <w:spacing w:after="0" w:line="240" w:lineRule="auto"/>
              <w:jc w:val="center"/>
              <w:rPr>
                <w:rFonts w:asciiTheme="majorHAnsi" w:hAnsiTheme="majorHAnsi" w:cs="Times New Roman"/>
                <w:color w:val="000000"/>
              </w:rPr>
            </w:pPr>
            <w:r w:rsidRPr="00F96E77">
              <w:rPr>
                <w:rFonts w:asciiTheme="majorHAnsi" w:hAnsiTheme="majorHAnsi" w:cs="Times New Roman"/>
                <w:color w:val="000000"/>
              </w:rPr>
              <w:t>Sertifikasi Halal</w:t>
            </w:r>
          </w:p>
        </w:tc>
        <w:tc>
          <w:tcPr>
            <w:tcW w:w="1208" w:type="dxa"/>
            <w:vAlign w:val="bottom"/>
          </w:tcPr>
          <w:p w14:paraId="1745A97C" w14:textId="77777777" w:rsidR="00F96E77" w:rsidRPr="00F96E77" w:rsidRDefault="00F96E77" w:rsidP="007F4D2A">
            <w:pPr>
              <w:autoSpaceDE w:val="0"/>
              <w:autoSpaceDN w:val="0"/>
              <w:adjustRightInd w:val="0"/>
              <w:spacing w:after="0" w:line="240" w:lineRule="auto"/>
              <w:jc w:val="center"/>
              <w:rPr>
                <w:rFonts w:asciiTheme="majorHAnsi" w:hAnsiTheme="majorHAnsi" w:cs="Times New Roman"/>
                <w:color w:val="000000"/>
              </w:rPr>
            </w:pPr>
            <w:r w:rsidRPr="00F96E77">
              <w:rPr>
                <w:rFonts w:asciiTheme="majorHAnsi" w:hAnsiTheme="majorHAnsi" w:cs="Times New Roman"/>
                <w:color w:val="000000"/>
              </w:rPr>
              <w:t> 0.002807</w:t>
            </w:r>
          </w:p>
        </w:tc>
        <w:tc>
          <w:tcPr>
            <w:tcW w:w="1207" w:type="dxa"/>
            <w:vAlign w:val="bottom"/>
          </w:tcPr>
          <w:p w14:paraId="6683C6EC" w14:textId="77777777" w:rsidR="00F96E77" w:rsidRPr="00F96E77" w:rsidRDefault="00F96E77" w:rsidP="007F4D2A">
            <w:pPr>
              <w:autoSpaceDE w:val="0"/>
              <w:autoSpaceDN w:val="0"/>
              <w:adjustRightInd w:val="0"/>
              <w:spacing w:after="0" w:line="240" w:lineRule="auto"/>
              <w:jc w:val="center"/>
              <w:rPr>
                <w:rFonts w:asciiTheme="majorHAnsi" w:hAnsiTheme="majorHAnsi" w:cs="Times New Roman"/>
                <w:color w:val="000000"/>
              </w:rPr>
            </w:pPr>
            <w:r w:rsidRPr="00F96E77">
              <w:rPr>
                <w:rFonts w:asciiTheme="majorHAnsi" w:hAnsiTheme="majorHAnsi" w:cs="Times New Roman"/>
                <w:color w:val="000000"/>
              </w:rPr>
              <w:t> 37.16898</w:t>
            </w:r>
          </w:p>
        </w:tc>
        <w:tc>
          <w:tcPr>
            <w:tcW w:w="1208" w:type="dxa"/>
            <w:vAlign w:val="bottom"/>
          </w:tcPr>
          <w:p w14:paraId="68733382" w14:textId="77777777" w:rsidR="00F96E77" w:rsidRPr="00F96E77" w:rsidRDefault="00F96E77" w:rsidP="007F4D2A">
            <w:pPr>
              <w:autoSpaceDE w:val="0"/>
              <w:autoSpaceDN w:val="0"/>
              <w:adjustRightInd w:val="0"/>
              <w:spacing w:after="0" w:line="240" w:lineRule="auto"/>
              <w:jc w:val="center"/>
              <w:rPr>
                <w:rFonts w:asciiTheme="majorHAnsi" w:hAnsiTheme="majorHAnsi" w:cs="Times New Roman"/>
                <w:color w:val="000000"/>
              </w:rPr>
            </w:pPr>
            <w:r w:rsidRPr="00F96E77">
              <w:rPr>
                <w:rFonts w:asciiTheme="majorHAnsi" w:hAnsiTheme="majorHAnsi" w:cs="Times New Roman"/>
                <w:color w:val="000000"/>
              </w:rPr>
              <w:t> 1.078255</w:t>
            </w:r>
          </w:p>
        </w:tc>
      </w:tr>
      <w:tr w:rsidR="00F96E77" w:rsidRPr="00F96E77" w14:paraId="040BC056" w14:textId="77777777" w:rsidTr="00F96E77">
        <w:trPr>
          <w:trHeight w:val="225"/>
          <w:jc w:val="center"/>
        </w:trPr>
        <w:tc>
          <w:tcPr>
            <w:tcW w:w="2017" w:type="dxa"/>
            <w:vAlign w:val="bottom"/>
          </w:tcPr>
          <w:p w14:paraId="61D083F4" w14:textId="77777777" w:rsidR="00F96E77" w:rsidRPr="00F96E77" w:rsidRDefault="00F96E77" w:rsidP="007F4D2A">
            <w:pPr>
              <w:autoSpaceDE w:val="0"/>
              <w:autoSpaceDN w:val="0"/>
              <w:adjustRightInd w:val="0"/>
              <w:spacing w:after="0" w:line="240" w:lineRule="auto"/>
              <w:jc w:val="center"/>
              <w:rPr>
                <w:rFonts w:asciiTheme="majorHAnsi" w:hAnsiTheme="majorHAnsi" w:cs="Times New Roman"/>
                <w:color w:val="000000"/>
              </w:rPr>
            </w:pPr>
            <w:r w:rsidRPr="00F96E77">
              <w:rPr>
                <w:rFonts w:asciiTheme="majorHAnsi" w:hAnsiTheme="majorHAnsi" w:cs="Times New Roman"/>
                <w:color w:val="000000"/>
              </w:rPr>
              <w:t>Proses Produksi</w:t>
            </w:r>
          </w:p>
        </w:tc>
        <w:tc>
          <w:tcPr>
            <w:tcW w:w="1208" w:type="dxa"/>
            <w:vAlign w:val="bottom"/>
          </w:tcPr>
          <w:p w14:paraId="17631530" w14:textId="77777777" w:rsidR="00F96E77" w:rsidRPr="00F96E77" w:rsidRDefault="00F96E77" w:rsidP="007F4D2A">
            <w:pPr>
              <w:autoSpaceDE w:val="0"/>
              <w:autoSpaceDN w:val="0"/>
              <w:adjustRightInd w:val="0"/>
              <w:spacing w:after="0" w:line="240" w:lineRule="auto"/>
              <w:jc w:val="center"/>
              <w:rPr>
                <w:rFonts w:asciiTheme="majorHAnsi" w:hAnsiTheme="majorHAnsi" w:cs="Times New Roman"/>
                <w:color w:val="000000"/>
              </w:rPr>
            </w:pPr>
            <w:r w:rsidRPr="00F96E77">
              <w:rPr>
                <w:rFonts w:asciiTheme="majorHAnsi" w:hAnsiTheme="majorHAnsi" w:cs="Times New Roman"/>
                <w:color w:val="000000"/>
              </w:rPr>
              <w:t> 0.004904</w:t>
            </w:r>
          </w:p>
        </w:tc>
        <w:tc>
          <w:tcPr>
            <w:tcW w:w="1207" w:type="dxa"/>
            <w:vAlign w:val="bottom"/>
          </w:tcPr>
          <w:p w14:paraId="4F309B58" w14:textId="77777777" w:rsidR="00F96E77" w:rsidRPr="00F96E77" w:rsidRDefault="00F96E77" w:rsidP="007F4D2A">
            <w:pPr>
              <w:autoSpaceDE w:val="0"/>
              <w:autoSpaceDN w:val="0"/>
              <w:adjustRightInd w:val="0"/>
              <w:spacing w:after="0" w:line="240" w:lineRule="auto"/>
              <w:jc w:val="center"/>
              <w:rPr>
                <w:rFonts w:asciiTheme="majorHAnsi" w:hAnsiTheme="majorHAnsi" w:cs="Times New Roman"/>
                <w:color w:val="000000"/>
              </w:rPr>
            </w:pPr>
            <w:r w:rsidRPr="00F96E77">
              <w:rPr>
                <w:rFonts w:asciiTheme="majorHAnsi" w:hAnsiTheme="majorHAnsi" w:cs="Times New Roman"/>
                <w:color w:val="000000"/>
              </w:rPr>
              <w:t> 64.66708</w:t>
            </w:r>
          </w:p>
        </w:tc>
        <w:tc>
          <w:tcPr>
            <w:tcW w:w="1208" w:type="dxa"/>
            <w:vAlign w:val="bottom"/>
          </w:tcPr>
          <w:p w14:paraId="16C44EB2" w14:textId="77777777" w:rsidR="00F96E77" w:rsidRPr="00F96E77" w:rsidRDefault="00F96E77" w:rsidP="007F4D2A">
            <w:pPr>
              <w:autoSpaceDE w:val="0"/>
              <w:autoSpaceDN w:val="0"/>
              <w:adjustRightInd w:val="0"/>
              <w:spacing w:after="0" w:line="240" w:lineRule="auto"/>
              <w:jc w:val="center"/>
              <w:rPr>
                <w:rFonts w:asciiTheme="majorHAnsi" w:hAnsiTheme="majorHAnsi" w:cs="Times New Roman"/>
                <w:color w:val="000000"/>
              </w:rPr>
            </w:pPr>
            <w:r w:rsidRPr="00F96E77">
              <w:rPr>
                <w:rFonts w:asciiTheme="majorHAnsi" w:hAnsiTheme="majorHAnsi" w:cs="Times New Roman"/>
                <w:color w:val="000000"/>
              </w:rPr>
              <w:t> 1.125160</w:t>
            </w:r>
          </w:p>
        </w:tc>
      </w:tr>
      <w:tr w:rsidR="00F96E77" w:rsidRPr="00F96E77" w14:paraId="1CC18F9C" w14:textId="77777777" w:rsidTr="00F96E77">
        <w:trPr>
          <w:trHeight w:val="225"/>
          <w:jc w:val="center"/>
        </w:trPr>
        <w:tc>
          <w:tcPr>
            <w:tcW w:w="2017" w:type="dxa"/>
            <w:vAlign w:val="bottom"/>
          </w:tcPr>
          <w:p w14:paraId="51DE4329" w14:textId="77777777" w:rsidR="00F96E77" w:rsidRPr="00F96E77" w:rsidRDefault="00F96E77" w:rsidP="007F4D2A">
            <w:pPr>
              <w:autoSpaceDE w:val="0"/>
              <w:autoSpaceDN w:val="0"/>
              <w:adjustRightInd w:val="0"/>
              <w:spacing w:after="0" w:line="240" w:lineRule="auto"/>
              <w:jc w:val="center"/>
              <w:rPr>
                <w:rFonts w:asciiTheme="majorHAnsi" w:hAnsiTheme="majorHAnsi" w:cs="Times New Roman"/>
                <w:color w:val="000000"/>
              </w:rPr>
            </w:pPr>
            <w:r w:rsidRPr="00F96E77">
              <w:rPr>
                <w:rFonts w:asciiTheme="majorHAnsi" w:hAnsiTheme="majorHAnsi" w:cs="Times New Roman"/>
                <w:color w:val="000000"/>
              </w:rPr>
              <w:t>Bahan Baku</w:t>
            </w:r>
          </w:p>
        </w:tc>
        <w:tc>
          <w:tcPr>
            <w:tcW w:w="1208" w:type="dxa"/>
            <w:vAlign w:val="bottom"/>
          </w:tcPr>
          <w:p w14:paraId="56C36445" w14:textId="77777777" w:rsidR="00F96E77" w:rsidRPr="00F96E77" w:rsidRDefault="00F96E77" w:rsidP="007F4D2A">
            <w:pPr>
              <w:autoSpaceDE w:val="0"/>
              <w:autoSpaceDN w:val="0"/>
              <w:adjustRightInd w:val="0"/>
              <w:spacing w:after="0" w:line="240" w:lineRule="auto"/>
              <w:jc w:val="center"/>
              <w:rPr>
                <w:rFonts w:asciiTheme="majorHAnsi" w:hAnsiTheme="majorHAnsi" w:cs="Times New Roman"/>
                <w:color w:val="000000"/>
              </w:rPr>
            </w:pPr>
            <w:r w:rsidRPr="00F96E77">
              <w:rPr>
                <w:rFonts w:asciiTheme="majorHAnsi" w:hAnsiTheme="majorHAnsi" w:cs="Times New Roman"/>
                <w:color w:val="000000"/>
              </w:rPr>
              <w:t> 0.001910</w:t>
            </w:r>
          </w:p>
        </w:tc>
        <w:tc>
          <w:tcPr>
            <w:tcW w:w="1207" w:type="dxa"/>
            <w:vAlign w:val="bottom"/>
          </w:tcPr>
          <w:p w14:paraId="20EA85E2" w14:textId="77777777" w:rsidR="00F96E77" w:rsidRPr="00F96E77" w:rsidRDefault="00F96E77" w:rsidP="007F4D2A">
            <w:pPr>
              <w:autoSpaceDE w:val="0"/>
              <w:autoSpaceDN w:val="0"/>
              <w:adjustRightInd w:val="0"/>
              <w:spacing w:after="0" w:line="240" w:lineRule="auto"/>
              <w:jc w:val="center"/>
              <w:rPr>
                <w:rFonts w:asciiTheme="majorHAnsi" w:hAnsiTheme="majorHAnsi" w:cs="Times New Roman"/>
                <w:color w:val="000000"/>
              </w:rPr>
            </w:pPr>
            <w:r w:rsidRPr="00F96E77">
              <w:rPr>
                <w:rFonts w:asciiTheme="majorHAnsi" w:hAnsiTheme="majorHAnsi" w:cs="Times New Roman"/>
                <w:color w:val="000000"/>
              </w:rPr>
              <w:t> 20.21607</w:t>
            </w:r>
          </w:p>
        </w:tc>
        <w:tc>
          <w:tcPr>
            <w:tcW w:w="1208" w:type="dxa"/>
            <w:vAlign w:val="bottom"/>
          </w:tcPr>
          <w:p w14:paraId="601EE845" w14:textId="77777777" w:rsidR="00F96E77" w:rsidRPr="00F96E77" w:rsidRDefault="00F96E77" w:rsidP="007F4D2A">
            <w:pPr>
              <w:autoSpaceDE w:val="0"/>
              <w:autoSpaceDN w:val="0"/>
              <w:adjustRightInd w:val="0"/>
              <w:spacing w:after="0" w:line="240" w:lineRule="auto"/>
              <w:jc w:val="center"/>
              <w:rPr>
                <w:rFonts w:asciiTheme="majorHAnsi" w:hAnsiTheme="majorHAnsi" w:cs="Times New Roman"/>
                <w:color w:val="000000"/>
              </w:rPr>
            </w:pPr>
            <w:r w:rsidRPr="00F96E77">
              <w:rPr>
                <w:rFonts w:asciiTheme="majorHAnsi" w:hAnsiTheme="majorHAnsi" w:cs="Times New Roman"/>
                <w:color w:val="000000"/>
              </w:rPr>
              <w:t> 1.130762</w:t>
            </w:r>
          </w:p>
        </w:tc>
      </w:tr>
    </w:tbl>
    <w:p w14:paraId="10509C9A" w14:textId="00924945" w:rsidR="00F96E77" w:rsidRDefault="00F96E77" w:rsidP="00F96E77">
      <w:pPr>
        <w:pStyle w:val="ListParagraph"/>
        <w:spacing w:after="0"/>
        <w:ind w:left="1368" w:firstLine="72"/>
        <w:jc w:val="both"/>
        <w:rPr>
          <w:rFonts w:asciiTheme="majorHAnsi" w:hAnsiTheme="majorHAnsi" w:cs="Calibri"/>
          <w:bCs/>
          <w:i/>
          <w:iCs/>
          <w:sz w:val="16"/>
          <w:szCs w:val="16"/>
        </w:rPr>
      </w:pPr>
      <w:r w:rsidRPr="00F96E77">
        <w:rPr>
          <w:rFonts w:asciiTheme="majorHAnsi" w:hAnsiTheme="majorHAnsi" w:cs="Calibri"/>
          <w:bCs/>
          <w:i/>
          <w:iCs/>
          <w:sz w:val="16"/>
          <w:szCs w:val="16"/>
        </w:rPr>
        <w:t>Sumber: Data Olahan Eviews</w:t>
      </w:r>
    </w:p>
    <w:p w14:paraId="4195CC97" w14:textId="77777777" w:rsidR="00C56FAA" w:rsidRPr="00F96E77" w:rsidRDefault="00C56FAA" w:rsidP="00F96E77">
      <w:pPr>
        <w:pStyle w:val="ListParagraph"/>
        <w:spacing w:after="0"/>
        <w:ind w:left="1368" w:firstLine="72"/>
        <w:jc w:val="both"/>
        <w:rPr>
          <w:rFonts w:asciiTheme="majorHAnsi" w:hAnsiTheme="majorHAnsi" w:cs="Calibri"/>
          <w:bCs/>
          <w:sz w:val="16"/>
          <w:szCs w:val="16"/>
        </w:rPr>
      </w:pPr>
    </w:p>
    <w:p w14:paraId="6FCDA715" w14:textId="2AD69F2A" w:rsidR="00E82D4D" w:rsidRDefault="00C56FAA" w:rsidP="00C56FAA">
      <w:pPr>
        <w:pStyle w:val="ListParagraph"/>
        <w:spacing w:after="0"/>
        <w:ind w:left="648" w:firstLine="702"/>
        <w:jc w:val="both"/>
        <w:rPr>
          <w:rFonts w:asciiTheme="majorHAnsi" w:hAnsiTheme="majorHAnsi" w:cs="Calibri"/>
          <w:bCs/>
          <w:sz w:val="24"/>
          <w:szCs w:val="24"/>
          <w:lang w:val="id-ID"/>
        </w:rPr>
      </w:pPr>
      <w:r w:rsidRPr="00C56FAA">
        <w:rPr>
          <w:rFonts w:asciiTheme="majorHAnsi" w:hAnsiTheme="majorHAnsi" w:cs="Calibri"/>
          <w:bCs/>
          <w:sz w:val="24"/>
          <w:szCs w:val="24"/>
          <w:lang w:val="id-ID"/>
        </w:rPr>
        <w:lastRenderedPageBreak/>
        <w:t xml:space="preserve">Berdasarkan </w:t>
      </w:r>
      <w:r w:rsidRPr="00C56FAA">
        <w:rPr>
          <w:rFonts w:asciiTheme="majorHAnsi" w:hAnsiTheme="majorHAnsi" w:cs="Calibri"/>
          <w:bCs/>
          <w:sz w:val="24"/>
          <w:szCs w:val="24"/>
        </w:rPr>
        <w:t>T</w:t>
      </w:r>
      <w:r w:rsidRPr="00C56FAA">
        <w:rPr>
          <w:rFonts w:asciiTheme="majorHAnsi" w:hAnsiTheme="majorHAnsi" w:cs="Calibri"/>
          <w:bCs/>
          <w:sz w:val="24"/>
          <w:szCs w:val="24"/>
          <w:lang w:val="id-ID"/>
        </w:rPr>
        <w:t>ablel 2</w:t>
      </w:r>
      <w:r w:rsidRPr="00C56FAA">
        <w:rPr>
          <w:rFonts w:asciiTheme="majorHAnsi" w:hAnsiTheme="majorHAnsi" w:cs="Calibri"/>
          <w:bCs/>
          <w:sz w:val="24"/>
          <w:szCs w:val="24"/>
        </w:rPr>
        <w:t>,</w:t>
      </w:r>
      <w:r w:rsidRPr="00C56FAA">
        <w:rPr>
          <w:rFonts w:asciiTheme="majorHAnsi" w:hAnsiTheme="majorHAnsi" w:cs="Calibri"/>
          <w:bCs/>
          <w:sz w:val="24"/>
          <w:szCs w:val="24"/>
          <w:lang w:val="id-ID"/>
        </w:rPr>
        <w:t xml:space="preserve"> </w:t>
      </w:r>
      <w:r w:rsidRPr="00C56FAA">
        <w:rPr>
          <w:rFonts w:asciiTheme="majorHAnsi" w:hAnsiTheme="majorHAnsi" w:cs="Calibri"/>
          <w:bCs/>
          <w:sz w:val="24"/>
          <w:szCs w:val="24"/>
        </w:rPr>
        <w:t>h</w:t>
      </w:r>
      <w:r w:rsidRPr="00C56FAA">
        <w:rPr>
          <w:rFonts w:asciiTheme="majorHAnsi" w:hAnsiTheme="majorHAnsi" w:cs="Calibri"/>
          <w:bCs/>
          <w:sz w:val="24"/>
          <w:szCs w:val="24"/>
          <w:lang w:val="id-ID"/>
        </w:rPr>
        <w:t xml:space="preserve">asil uji </w:t>
      </w:r>
      <w:r w:rsidRPr="00C56FAA">
        <w:rPr>
          <w:rFonts w:asciiTheme="majorHAnsi" w:hAnsiTheme="majorHAnsi" w:cs="Calibri"/>
          <w:bCs/>
          <w:sz w:val="24"/>
          <w:szCs w:val="24"/>
        </w:rPr>
        <w:t>M</w:t>
      </w:r>
      <w:r w:rsidRPr="00C56FAA">
        <w:rPr>
          <w:rFonts w:asciiTheme="majorHAnsi" w:hAnsiTheme="majorHAnsi" w:cs="Calibri"/>
          <w:bCs/>
          <w:sz w:val="24"/>
          <w:szCs w:val="24"/>
          <w:lang w:val="id-ID"/>
        </w:rPr>
        <w:t xml:space="preserve">ultikolinieritas terdapat pada nilai VIF yaitu 1.078255 untuk sertifikasi halal, nilai VIF 1.125160 adalah proses produksi dan untuk nilai VIF pada bahan baku adalah  1.130762. Dari ketiga variabel tersebut tidak ada gejala </w:t>
      </w:r>
      <w:r w:rsidRPr="00C56FAA">
        <w:rPr>
          <w:rFonts w:asciiTheme="majorHAnsi" w:hAnsiTheme="majorHAnsi" w:cs="Calibri"/>
          <w:bCs/>
          <w:sz w:val="24"/>
          <w:szCs w:val="24"/>
        </w:rPr>
        <w:t>M</w:t>
      </w:r>
      <w:r w:rsidRPr="00C56FAA">
        <w:rPr>
          <w:rFonts w:asciiTheme="majorHAnsi" w:hAnsiTheme="majorHAnsi" w:cs="Calibri"/>
          <w:bCs/>
          <w:sz w:val="24"/>
          <w:szCs w:val="24"/>
          <w:lang w:val="id-ID"/>
        </w:rPr>
        <w:t>ultikolineritas karena memiliki nilai &gt;10. Sehingga disimpulkan pada tahapan ini dinyatakan bebas dari multikolinieritas.</w:t>
      </w:r>
    </w:p>
    <w:p w14:paraId="497D9D2C" w14:textId="77777777" w:rsidR="001851BB" w:rsidRPr="00C56FAA" w:rsidRDefault="001851BB" w:rsidP="00C56FAA">
      <w:pPr>
        <w:pStyle w:val="ListParagraph"/>
        <w:spacing w:after="0"/>
        <w:ind w:left="648" w:firstLine="702"/>
        <w:jc w:val="both"/>
        <w:rPr>
          <w:rFonts w:asciiTheme="majorHAnsi" w:hAnsiTheme="majorHAnsi" w:cs="Calibri"/>
          <w:bCs/>
          <w:sz w:val="24"/>
          <w:szCs w:val="24"/>
        </w:rPr>
      </w:pPr>
    </w:p>
    <w:p w14:paraId="745A7501" w14:textId="743F7856" w:rsidR="005863BD" w:rsidRPr="005863BD" w:rsidRDefault="005863BD" w:rsidP="005863BD">
      <w:pPr>
        <w:pStyle w:val="ListParagraph"/>
        <w:numPr>
          <w:ilvl w:val="0"/>
          <w:numId w:val="26"/>
        </w:numPr>
        <w:spacing w:after="0"/>
        <w:rPr>
          <w:rFonts w:asciiTheme="majorHAnsi" w:hAnsiTheme="majorHAnsi" w:cs="Calibri"/>
          <w:bCs/>
          <w:sz w:val="24"/>
          <w:szCs w:val="24"/>
        </w:rPr>
      </w:pPr>
      <w:r w:rsidRPr="005863BD">
        <w:rPr>
          <w:rFonts w:asciiTheme="majorHAnsi" w:hAnsiTheme="majorHAnsi" w:cs="Calibri"/>
          <w:bCs/>
          <w:sz w:val="24"/>
          <w:szCs w:val="24"/>
          <w:lang w:val="id-ID"/>
        </w:rPr>
        <w:t>Uji Heteroskedastisitas</w:t>
      </w:r>
    </w:p>
    <w:p w14:paraId="74CFB44B" w14:textId="40DBFB73" w:rsidR="005863BD" w:rsidRDefault="001851BB" w:rsidP="004D7870">
      <w:pPr>
        <w:pStyle w:val="ListParagraph"/>
        <w:spacing w:after="0"/>
        <w:ind w:left="648" w:firstLine="720"/>
        <w:jc w:val="both"/>
        <w:rPr>
          <w:rFonts w:asciiTheme="majorHAnsi" w:hAnsiTheme="majorHAnsi" w:cs="Calibri"/>
          <w:bCs/>
          <w:i/>
          <w:iCs/>
          <w:sz w:val="24"/>
          <w:szCs w:val="24"/>
        </w:rPr>
      </w:pPr>
      <w:r w:rsidRPr="001851BB">
        <w:rPr>
          <w:rFonts w:asciiTheme="majorHAnsi" w:hAnsiTheme="majorHAnsi" w:cs="Calibri"/>
          <w:bCs/>
          <w:sz w:val="24"/>
          <w:szCs w:val="24"/>
          <w:lang w:val="id-ID"/>
        </w:rPr>
        <w:t xml:space="preserve">Uji Heteroskedastisitas berfungsi untuk menguji apakah dalam model regresi terjadi ketidaksamaan varian dari residual 1 variabel ke variabel lainnya </w:t>
      </w:r>
      <w:r w:rsidRPr="001851BB">
        <w:rPr>
          <w:rFonts w:asciiTheme="majorHAnsi" w:hAnsiTheme="majorHAnsi" w:cs="Calibri"/>
          <w:bCs/>
          <w:sz w:val="24"/>
          <w:szCs w:val="24"/>
          <w:vertAlign w:val="superscript"/>
          <w:lang w:val="id-ID"/>
        </w:rPr>
        <w:footnoteReference w:id="17"/>
      </w:r>
      <w:r w:rsidRPr="001851BB">
        <w:rPr>
          <w:rFonts w:asciiTheme="majorHAnsi" w:hAnsiTheme="majorHAnsi" w:cs="Calibri"/>
          <w:bCs/>
          <w:sz w:val="24"/>
          <w:szCs w:val="24"/>
          <w:lang w:val="id-ID"/>
        </w:rPr>
        <w:t>. Dalam penelitian ini, uji Uji Heteroskedastisitas dilakukan dengan menggunakan metode</w:t>
      </w:r>
      <w:r w:rsidRPr="001851BB">
        <w:rPr>
          <w:rFonts w:asciiTheme="majorHAnsi" w:hAnsiTheme="majorHAnsi" w:cs="Calibri"/>
          <w:b/>
          <w:bCs/>
          <w:i/>
          <w:iCs/>
          <w:sz w:val="24"/>
          <w:szCs w:val="24"/>
          <w:lang w:val="id-ID"/>
        </w:rPr>
        <w:t xml:space="preserve"> </w:t>
      </w:r>
      <w:r w:rsidRPr="001851BB">
        <w:rPr>
          <w:rFonts w:asciiTheme="majorHAnsi" w:hAnsiTheme="majorHAnsi" w:cs="Calibri"/>
          <w:bCs/>
          <w:i/>
          <w:iCs/>
          <w:sz w:val="24"/>
          <w:szCs w:val="24"/>
          <w:lang w:val="id-ID"/>
        </w:rPr>
        <w:t>Breusch-Pagan-Godfrey</w:t>
      </w:r>
      <w:r w:rsidR="004D7870">
        <w:rPr>
          <w:rFonts w:asciiTheme="majorHAnsi" w:hAnsiTheme="majorHAnsi" w:cs="Calibri"/>
          <w:bCs/>
          <w:i/>
          <w:iCs/>
          <w:sz w:val="24"/>
          <w:szCs w:val="24"/>
        </w:rPr>
        <w:t>.</w:t>
      </w:r>
    </w:p>
    <w:p w14:paraId="3AAC8936" w14:textId="77777777" w:rsidR="009B1E9E" w:rsidRDefault="009B1E9E" w:rsidP="004D7870">
      <w:pPr>
        <w:pStyle w:val="ListParagraph"/>
        <w:spacing w:after="0"/>
        <w:ind w:left="648" w:firstLine="720"/>
        <w:jc w:val="both"/>
        <w:rPr>
          <w:rFonts w:asciiTheme="majorHAnsi" w:hAnsiTheme="majorHAnsi" w:cs="Calibri"/>
          <w:bCs/>
          <w:i/>
          <w:iCs/>
          <w:sz w:val="24"/>
          <w:szCs w:val="24"/>
        </w:rPr>
      </w:pPr>
    </w:p>
    <w:p w14:paraId="1ACE97A9" w14:textId="24AD3D4D" w:rsidR="004D7870" w:rsidRDefault="004D7870" w:rsidP="004D7870">
      <w:pPr>
        <w:pStyle w:val="ListParagraph"/>
        <w:spacing w:after="0"/>
        <w:ind w:left="648" w:firstLine="720"/>
        <w:jc w:val="both"/>
        <w:rPr>
          <w:rFonts w:asciiTheme="majorHAnsi" w:hAnsiTheme="majorHAnsi" w:cs="Calibri"/>
          <w:sz w:val="24"/>
          <w:szCs w:val="24"/>
          <w:lang w:val="id-ID"/>
        </w:rPr>
      </w:pPr>
      <w:r w:rsidRPr="004D7870">
        <w:rPr>
          <w:rFonts w:asciiTheme="majorHAnsi" w:hAnsiTheme="majorHAnsi" w:cs="Calibri"/>
          <w:bCs/>
          <w:sz w:val="24"/>
          <w:szCs w:val="24"/>
        </w:rPr>
        <w:t>Tabel</w:t>
      </w:r>
      <w:r>
        <w:rPr>
          <w:rFonts w:asciiTheme="majorHAnsi" w:hAnsiTheme="majorHAnsi" w:cs="Calibri"/>
          <w:bCs/>
          <w:sz w:val="24"/>
          <w:szCs w:val="24"/>
        </w:rPr>
        <w:t xml:space="preserve"> 4. </w:t>
      </w:r>
      <w:r w:rsidRPr="004D7870">
        <w:rPr>
          <w:rFonts w:asciiTheme="majorHAnsi" w:hAnsiTheme="majorHAnsi" w:cs="Calibri"/>
          <w:sz w:val="24"/>
          <w:szCs w:val="24"/>
          <w:lang w:val="id-ID"/>
        </w:rPr>
        <w:t>Hasil Analisis Uji Heteroskedastisitas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17"/>
        <w:gridCol w:w="1103"/>
        <w:gridCol w:w="2415"/>
        <w:gridCol w:w="997"/>
      </w:tblGrid>
      <w:tr w:rsidR="004D7870" w:rsidRPr="004D7870" w14:paraId="400E9C55" w14:textId="77777777" w:rsidTr="0096225C">
        <w:trPr>
          <w:trHeight w:val="377"/>
          <w:jc w:val="center"/>
        </w:trPr>
        <w:tc>
          <w:tcPr>
            <w:tcW w:w="6532" w:type="dxa"/>
            <w:gridSpan w:val="4"/>
            <w:vAlign w:val="center"/>
          </w:tcPr>
          <w:p w14:paraId="29265EC6" w14:textId="77777777" w:rsidR="004D7870" w:rsidRPr="004D7870" w:rsidRDefault="004D7870" w:rsidP="0096225C">
            <w:pPr>
              <w:autoSpaceDE w:val="0"/>
              <w:autoSpaceDN w:val="0"/>
              <w:adjustRightInd w:val="0"/>
              <w:spacing w:after="0" w:line="240" w:lineRule="auto"/>
              <w:jc w:val="center"/>
              <w:rPr>
                <w:rFonts w:asciiTheme="majorHAnsi" w:hAnsiTheme="majorHAnsi" w:cs="Times New Roman"/>
                <w:b/>
                <w:bCs/>
                <w:color w:val="000000"/>
              </w:rPr>
            </w:pPr>
            <w:r w:rsidRPr="004D7870">
              <w:rPr>
                <w:rFonts w:asciiTheme="majorHAnsi" w:hAnsiTheme="majorHAnsi" w:cs="Times New Roman"/>
                <w:b/>
                <w:bCs/>
                <w:color w:val="000000"/>
              </w:rPr>
              <w:t>Heteroskedasticity Test: Breusch-Pagan-Godfrey</w:t>
            </w:r>
          </w:p>
        </w:tc>
      </w:tr>
      <w:tr w:rsidR="004D7870" w:rsidRPr="004D7870" w14:paraId="722E7AE4" w14:textId="77777777" w:rsidTr="0096225C">
        <w:trPr>
          <w:trHeight w:val="350"/>
          <w:jc w:val="center"/>
        </w:trPr>
        <w:tc>
          <w:tcPr>
            <w:tcW w:w="2017" w:type="dxa"/>
            <w:vAlign w:val="center"/>
          </w:tcPr>
          <w:p w14:paraId="7628B8EE" w14:textId="77777777" w:rsidR="004D7870" w:rsidRPr="004D7870" w:rsidRDefault="004D7870" w:rsidP="0096225C">
            <w:pPr>
              <w:autoSpaceDE w:val="0"/>
              <w:autoSpaceDN w:val="0"/>
              <w:adjustRightInd w:val="0"/>
              <w:spacing w:after="0" w:line="240" w:lineRule="auto"/>
              <w:rPr>
                <w:rFonts w:asciiTheme="majorHAnsi" w:hAnsiTheme="majorHAnsi" w:cs="Times New Roman"/>
                <w:color w:val="000000"/>
              </w:rPr>
            </w:pPr>
            <w:r w:rsidRPr="004D7870">
              <w:rPr>
                <w:rFonts w:asciiTheme="majorHAnsi" w:hAnsiTheme="majorHAnsi" w:cs="Times New Roman"/>
                <w:color w:val="000000"/>
              </w:rPr>
              <w:t>F-statistic</w:t>
            </w:r>
          </w:p>
        </w:tc>
        <w:tc>
          <w:tcPr>
            <w:tcW w:w="1103" w:type="dxa"/>
            <w:vAlign w:val="center"/>
          </w:tcPr>
          <w:p w14:paraId="134B71A8" w14:textId="77777777" w:rsidR="004D7870" w:rsidRPr="004D7870" w:rsidRDefault="004D7870" w:rsidP="00703806">
            <w:pPr>
              <w:autoSpaceDE w:val="0"/>
              <w:autoSpaceDN w:val="0"/>
              <w:adjustRightInd w:val="0"/>
              <w:spacing w:after="0" w:line="240" w:lineRule="auto"/>
              <w:ind w:right="10"/>
              <w:jc w:val="center"/>
              <w:rPr>
                <w:rFonts w:asciiTheme="majorHAnsi" w:hAnsiTheme="majorHAnsi" w:cs="Times New Roman"/>
                <w:color w:val="000000"/>
              </w:rPr>
            </w:pPr>
            <w:r w:rsidRPr="004D7870">
              <w:rPr>
                <w:rFonts w:asciiTheme="majorHAnsi" w:hAnsiTheme="majorHAnsi" w:cs="Times New Roman"/>
                <w:color w:val="000000"/>
              </w:rPr>
              <w:t>2.010851</w:t>
            </w:r>
          </w:p>
        </w:tc>
        <w:tc>
          <w:tcPr>
            <w:tcW w:w="2415" w:type="dxa"/>
            <w:vAlign w:val="center"/>
          </w:tcPr>
          <w:p w14:paraId="505402C9" w14:textId="77777777" w:rsidR="004D7870" w:rsidRPr="004D7870" w:rsidRDefault="004D7870" w:rsidP="0096225C">
            <w:pPr>
              <w:autoSpaceDE w:val="0"/>
              <w:autoSpaceDN w:val="0"/>
              <w:adjustRightInd w:val="0"/>
              <w:spacing w:after="0" w:line="240" w:lineRule="auto"/>
              <w:ind w:right="10"/>
              <w:rPr>
                <w:rFonts w:asciiTheme="majorHAnsi" w:hAnsiTheme="majorHAnsi" w:cs="Times New Roman"/>
                <w:color w:val="000000"/>
              </w:rPr>
            </w:pPr>
            <w:r w:rsidRPr="004D7870">
              <w:rPr>
                <w:rFonts w:asciiTheme="majorHAnsi" w:hAnsiTheme="majorHAnsi" w:cs="Times New Roman"/>
                <w:color w:val="000000"/>
              </w:rPr>
              <w:t>    Prob. F(3,96)</w:t>
            </w:r>
          </w:p>
        </w:tc>
        <w:tc>
          <w:tcPr>
            <w:tcW w:w="997" w:type="dxa"/>
            <w:vAlign w:val="center"/>
          </w:tcPr>
          <w:p w14:paraId="41FBC12C" w14:textId="77777777" w:rsidR="004D7870" w:rsidRPr="004D7870" w:rsidRDefault="004D7870" w:rsidP="0096225C">
            <w:pPr>
              <w:autoSpaceDE w:val="0"/>
              <w:autoSpaceDN w:val="0"/>
              <w:adjustRightInd w:val="0"/>
              <w:spacing w:after="0" w:line="240" w:lineRule="auto"/>
              <w:ind w:right="10"/>
              <w:rPr>
                <w:rFonts w:asciiTheme="majorHAnsi" w:hAnsiTheme="majorHAnsi" w:cs="Times New Roman"/>
                <w:color w:val="000000"/>
              </w:rPr>
            </w:pPr>
            <w:r w:rsidRPr="004D7870">
              <w:rPr>
                <w:rFonts w:asciiTheme="majorHAnsi" w:hAnsiTheme="majorHAnsi" w:cs="Times New Roman"/>
                <w:color w:val="000000"/>
              </w:rPr>
              <w:t>0.1176</w:t>
            </w:r>
          </w:p>
        </w:tc>
      </w:tr>
      <w:tr w:rsidR="004D7870" w:rsidRPr="004D7870" w14:paraId="1DCAE6FF" w14:textId="77777777" w:rsidTr="0096225C">
        <w:trPr>
          <w:trHeight w:val="350"/>
          <w:jc w:val="center"/>
        </w:trPr>
        <w:tc>
          <w:tcPr>
            <w:tcW w:w="2017" w:type="dxa"/>
            <w:vAlign w:val="center"/>
          </w:tcPr>
          <w:p w14:paraId="7C2D68B9" w14:textId="77777777" w:rsidR="004D7870" w:rsidRPr="004D7870" w:rsidRDefault="004D7870" w:rsidP="0096225C">
            <w:pPr>
              <w:autoSpaceDE w:val="0"/>
              <w:autoSpaceDN w:val="0"/>
              <w:adjustRightInd w:val="0"/>
              <w:spacing w:after="0" w:line="240" w:lineRule="auto"/>
              <w:rPr>
                <w:rFonts w:asciiTheme="majorHAnsi" w:hAnsiTheme="majorHAnsi" w:cs="Times New Roman"/>
                <w:color w:val="000000"/>
              </w:rPr>
            </w:pPr>
            <w:r w:rsidRPr="004D7870">
              <w:rPr>
                <w:rFonts w:asciiTheme="majorHAnsi" w:hAnsiTheme="majorHAnsi" w:cs="Times New Roman"/>
                <w:color w:val="000000"/>
              </w:rPr>
              <w:t>Obs*R-squared</w:t>
            </w:r>
          </w:p>
        </w:tc>
        <w:tc>
          <w:tcPr>
            <w:tcW w:w="1103" w:type="dxa"/>
            <w:vAlign w:val="center"/>
          </w:tcPr>
          <w:p w14:paraId="7517709F" w14:textId="77777777" w:rsidR="004D7870" w:rsidRPr="004D7870" w:rsidRDefault="004D7870" w:rsidP="00703806">
            <w:pPr>
              <w:autoSpaceDE w:val="0"/>
              <w:autoSpaceDN w:val="0"/>
              <w:adjustRightInd w:val="0"/>
              <w:spacing w:after="0" w:line="240" w:lineRule="auto"/>
              <w:ind w:right="10"/>
              <w:jc w:val="center"/>
              <w:rPr>
                <w:rFonts w:asciiTheme="majorHAnsi" w:hAnsiTheme="majorHAnsi" w:cs="Times New Roman"/>
                <w:color w:val="000000"/>
              </w:rPr>
            </w:pPr>
            <w:r w:rsidRPr="004D7870">
              <w:rPr>
                <w:rFonts w:asciiTheme="majorHAnsi" w:hAnsiTheme="majorHAnsi" w:cs="Times New Roman"/>
                <w:color w:val="000000"/>
              </w:rPr>
              <w:t>5.912379</w:t>
            </w:r>
          </w:p>
        </w:tc>
        <w:tc>
          <w:tcPr>
            <w:tcW w:w="2415" w:type="dxa"/>
            <w:vAlign w:val="center"/>
          </w:tcPr>
          <w:p w14:paraId="1F4887DD" w14:textId="77777777" w:rsidR="004D7870" w:rsidRPr="004D7870" w:rsidRDefault="004D7870" w:rsidP="0096225C">
            <w:pPr>
              <w:autoSpaceDE w:val="0"/>
              <w:autoSpaceDN w:val="0"/>
              <w:adjustRightInd w:val="0"/>
              <w:spacing w:after="0" w:line="240" w:lineRule="auto"/>
              <w:ind w:right="10"/>
              <w:rPr>
                <w:rFonts w:asciiTheme="majorHAnsi" w:hAnsiTheme="majorHAnsi" w:cs="Times New Roman"/>
                <w:color w:val="000000"/>
              </w:rPr>
            </w:pPr>
            <w:r w:rsidRPr="004D7870">
              <w:rPr>
                <w:rFonts w:asciiTheme="majorHAnsi" w:hAnsiTheme="majorHAnsi" w:cs="Times New Roman"/>
                <w:color w:val="000000"/>
              </w:rPr>
              <w:t>    Prob. Chi-Square(3)</w:t>
            </w:r>
          </w:p>
        </w:tc>
        <w:tc>
          <w:tcPr>
            <w:tcW w:w="997" w:type="dxa"/>
            <w:vAlign w:val="center"/>
          </w:tcPr>
          <w:p w14:paraId="3C90E5C1" w14:textId="77777777" w:rsidR="004D7870" w:rsidRPr="004D7870" w:rsidRDefault="004D7870" w:rsidP="0096225C">
            <w:pPr>
              <w:autoSpaceDE w:val="0"/>
              <w:autoSpaceDN w:val="0"/>
              <w:adjustRightInd w:val="0"/>
              <w:spacing w:after="0" w:line="240" w:lineRule="auto"/>
              <w:ind w:right="10"/>
              <w:rPr>
                <w:rFonts w:asciiTheme="majorHAnsi" w:hAnsiTheme="majorHAnsi" w:cs="Times New Roman"/>
                <w:color w:val="000000"/>
              </w:rPr>
            </w:pPr>
            <w:r w:rsidRPr="004D7870">
              <w:rPr>
                <w:rFonts w:asciiTheme="majorHAnsi" w:hAnsiTheme="majorHAnsi" w:cs="Times New Roman"/>
                <w:color w:val="000000"/>
              </w:rPr>
              <w:t>0.1160</w:t>
            </w:r>
          </w:p>
        </w:tc>
      </w:tr>
      <w:tr w:rsidR="004D7870" w:rsidRPr="004D7870" w14:paraId="106019D4" w14:textId="77777777" w:rsidTr="0096225C">
        <w:trPr>
          <w:trHeight w:val="350"/>
          <w:jc w:val="center"/>
        </w:trPr>
        <w:tc>
          <w:tcPr>
            <w:tcW w:w="2017" w:type="dxa"/>
            <w:vAlign w:val="center"/>
          </w:tcPr>
          <w:p w14:paraId="0C0C7BDD" w14:textId="77777777" w:rsidR="004D7870" w:rsidRPr="004D7870" w:rsidRDefault="004D7870" w:rsidP="0096225C">
            <w:pPr>
              <w:autoSpaceDE w:val="0"/>
              <w:autoSpaceDN w:val="0"/>
              <w:adjustRightInd w:val="0"/>
              <w:spacing w:after="0" w:line="240" w:lineRule="auto"/>
              <w:rPr>
                <w:rFonts w:asciiTheme="majorHAnsi" w:hAnsiTheme="majorHAnsi" w:cs="Times New Roman"/>
                <w:color w:val="000000"/>
              </w:rPr>
            </w:pPr>
            <w:r w:rsidRPr="004D7870">
              <w:rPr>
                <w:rFonts w:asciiTheme="majorHAnsi" w:hAnsiTheme="majorHAnsi" w:cs="Times New Roman"/>
                <w:color w:val="000000"/>
              </w:rPr>
              <w:t>Scaled explained SS</w:t>
            </w:r>
          </w:p>
        </w:tc>
        <w:tc>
          <w:tcPr>
            <w:tcW w:w="1103" w:type="dxa"/>
            <w:vAlign w:val="center"/>
          </w:tcPr>
          <w:p w14:paraId="55F87BBD" w14:textId="77777777" w:rsidR="004D7870" w:rsidRPr="004D7870" w:rsidRDefault="004D7870" w:rsidP="00703806">
            <w:pPr>
              <w:autoSpaceDE w:val="0"/>
              <w:autoSpaceDN w:val="0"/>
              <w:adjustRightInd w:val="0"/>
              <w:spacing w:after="0" w:line="240" w:lineRule="auto"/>
              <w:ind w:right="10"/>
              <w:jc w:val="center"/>
              <w:rPr>
                <w:rFonts w:asciiTheme="majorHAnsi" w:hAnsiTheme="majorHAnsi" w:cs="Times New Roman"/>
                <w:color w:val="000000"/>
              </w:rPr>
            </w:pPr>
            <w:r w:rsidRPr="004D7870">
              <w:rPr>
                <w:rFonts w:asciiTheme="majorHAnsi" w:hAnsiTheme="majorHAnsi" w:cs="Times New Roman"/>
                <w:color w:val="000000"/>
              </w:rPr>
              <w:t>5.039751</w:t>
            </w:r>
          </w:p>
        </w:tc>
        <w:tc>
          <w:tcPr>
            <w:tcW w:w="2415" w:type="dxa"/>
            <w:vAlign w:val="center"/>
          </w:tcPr>
          <w:p w14:paraId="38AFF32D" w14:textId="77777777" w:rsidR="004D7870" w:rsidRPr="004D7870" w:rsidRDefault="004D7870" w:rsidP="0096225C">
            <w:pPr>
              <w:autoSpaceDE w:val="0"/>
              <w:autoSpaceDN w:val="0"/>
              <w:adjustRightInd w:val="0"/>
              <w:spacing w:after="0" w:line="240" w:lineRule="auto"/>
              <w:ind w:right="10"/>
              <w:rPr>
                <w:rFonts w:asciiTheme="majorHAnsi" w:hAnsiTheme="majorHAnsi" w:cs="Times New Roman"/>
                <w:color w:val="000000"/>
              </w:rPr>
            </w:pPr>
            <w:r w:rsidRPr="004D7870">
              <w:rPr>
                <w:rFonts w:asciiTheme="majorHAnsi" w:hAnsiTheme="majorHAnsi" w:cs="Times New Roman"/>
                <w:color w:val="000000"/>
              </w:rPr>
              <w:t>    Prob. Chi-Square(3)</w:t>
            </w:r>
          </w:p>
        </w:tc>
        <w:tc>
          <w:tcPr>
            <w:tcW w:w="997" w:type="dxa"/>
            <w:vAlign w:val="center"/>
          </w:tcPr>
          <w:p w14:paraId="5110E64E" w14:textId="77777777" w:rsidR="004D7870" w:rsidRPr="004D7870" w:rsidRDefault="004D7870" w:rsidP="0096225C">
            <w:pPr>
              <w:autoSpaceDE w:val="0"/>
              <w:autoSpaceDN w:val="0"/>
              <w:adjustRightInd w:val="0"/>
              <w:spacing w:after="0" w:line="240" w:lineRule="auto"/>
              <w:ind w:right="10"/>
              <w:rPr>
                <w:rFonts w:asciiTheme="majorHAnsi" w:hAnsiTheme="majorHAnsi" w:cs="Times New Roman"/>
                <w:color w:val="000000"/>
              </w:rPr>
            </w:pPr>
            <w:r w:rsidRPr="004D7870">
              <w:rPr>
                <w:rFonts w:asciiTheme="majorHAnsi" w:hAnsiTheme="majorHAnsi" w:cs="Times New Roman"/>
                <w:color w:val="000000"/>
              </w:rPr>
              <w:t>0.1689</w:t>
            </w:r>
          </w:p>
        </w:tc>
      </w:tr>
    </w:tbl>
    <w:p w14:paraId="450A4D48" w14:textId="053D95DF" w:rsidR="004D7870" w:rsidRDefault="004D7870" w:rsidP="004D7870">
      <w:pPr>
        <w:pStyle w:val="ListParagraph"/>
        <w:spacing w:after="0"/>
        <w:ind w:left="648" w:firstLine="720"/>
        <w:jc w:val="both"/>
        <w:rPr>
          <w:rFonts w:asciiTheme="majorHAnsi" w:hAnsiTheme="majorHAnsi" w:cs="Calibri"/>
          <w:bCs/>
          <w:i/>
          <w:iCs/>
          <w:sz w:val="16"/>
          <w:szCs w:val="16"/>
        </w:rPr>
      </w:pPr>
      <w:r w:rsidRPr="004D7870">
        <w:rPr>
          <w:rFonts w:asciiTheme="majorHAnsi" w:hAnsiTheme="majorHAnsi" w:cs="Calibri"/>
          <w:bCs/>
          <w:i/>
          <w:iCs/>
          <w:sz w:val="16"/>
          <w:szCs w:val="16"/>
        </w:rPr>
        <w:t>Sumber: Data Olahan Eviews</w:t>
      </w:r>
    </w:p>
    <w:p w14:paraId="155E712D" w14:textId="77777777" w:rsidR="004D7870" w:rsidRPr="004D7870" w:rsidRDefault="004D7870" w:rsidP="004D7870">
      <w:pPr>
        <w:pStyle w:val="ListParagraph"/>
        <w:spacing w:after="0"/>
        <w:ind w:left="648" w:firstLine="720"/>
        <w:jc w:val="both"/>
        <w:rPr>
          <w:rFonts w:asciiTheme="majorHAnsi" w:hAnsiTheme="majorHAnsi" w:cs="Calibri"/>
          <w:bCs/>
          <w:sz w:val="16"/>
          <w:szCs w:val="16"/>
        </w:rPr>
      </w:pPr>
    </w:p>
    <w:p w14:paraId="5C26C4EB" w14:textId="3FEBDD89" w:rsidR="004D7870" w:rsidRDefault="004D7870" w:rsidP="004D7870">
      <w:pPr>
        <w:pStyle w:val="ListParagraph"/>
        <w:spacing w:after="0"/>
        <w:ind w:left="648" w:firstLine="720"/>
        <w:jc w:val="both"/>
        <w:rPr>
          <w:rFonts w:asciiTheme="majorHAnsi" w:hAnsiTheme="majorHAnsi" w:cs="Calibri"/>
          <w:bCs/>
          <w:sz w:val="24"/>
          <w:szCs w:val="24"/>
          <w:lang w:val="id-ID"/>
        </w:rPr>
      </w:pPr>
      <w:r>
        <w:rPr>
          <w:rFonts w:asciiTheme="majorHAnsi" w:hAnsiTheme="majorHAnsi" w:cs="Calibri"/>
          <w:bCs/>
          <w:sz w:val="24"/>
          <w:szCs w:val="24"/>
          <w:lang w:val="id-ID"/>
        </w:rPr>
        <w:t xml:space="preserve">Berdasarkan Tebel </w:t>
      </w:r>
      <w:r>
        <w:rPr>
          <w:rFonts w:asciiTheme="majorHAnsi" w:hAnsiTheme="majorHAnsi" w:cs="Calibri"/>
          <w:bCs/>
          <w:sz w:val="24"/>
          <w:szCs w:val="24"/>
        </w:rPr>
        <w:t>4</w:t>
      </w:r>
      <w:r w:rsidRPr="004D7870">
        <w:rPr>
          <w:rFonts w:asciiTheme="majorHAnsi" w:hAnsiTheme="majorHAnsi" w:cs="Calibri"/>
          <w:bCs/>
          <w:sz w:val="24"/>
          <w:szCs w:val="24"/>
          <w:lang w:val="id-ID"/>
        </w:rPr>
        <w:t xml:space="preserve"> </w:t>
      </w:r>
      <w:r w:rsidRPr="004D7870">
        <w:rPr>
          <w:rFonts w:asciiTheme="majorHAnsi" w:hAnsiTheme="majorHAnsi" w:cs="Calibri"/>
          <w:bCs/>
          <w:sz w:val="24"/>
          <w:szCs w:val="24"/>
        </w:rPr>
        <w:t>Dihasilkan</w:t>
      </w:r>
      <w:r w:rsidRPr="004D7870">
        <w:rPr>
          <w:rFonts w:asciiTheme="majorHAnsi" w:hAnsiTheme="majorHAnsi" w:cs="Calibri"/>
          <w:bCs/>
          <w:sz w:val="24"/>
          <w:szCs w:val="24"/>
          <w:lang w:val="id-ID"/>
        </w:rPr>
        <w:t xml:space="preserve"> bahwa nilai probabilitinya adalah </w:t>
      </w:r>
      <w:r w:rsidRPr="004D7870">
        <w:rPr>
          <w:rFonts w:asciiTheme="majorHAnsi" w:hAnsiTheme="majorHAnsi" w:cs="Calibri"/>
          <w:sz w:val="24"/>
          <w:szCs w:val="24"/>
          <w:lang w:val="id-ID"/>
        </w:rPr>
        <w:t>0,1160 &gt; 0,05. Sehingga disimpulkan  tidak ada gejala Heteroskedastisitas</w:t>
      </w:r>
      <w:r w:rsidRPr="004D7870">
        <w:rPr>
          <w:rFonts w:asciiTheme="majorHAnsi" w:hAnsiTheme="majorHAnsi" w:cs="Calibri"/>
          <w:bCs/>
          <w:sz w:val="24"/>
          <w:szCs w:val="24"/>
          <w:lang w:val="id-ID"/>
        </w:rPr>
        <w:t xml:space="preserve"> dalam model ini.</w:t>
      </w:r>
    </w:p>
    <w:p w14:paraId="3913681F" w14:textId="77777777" w:rsidR="00F10C47" w:rsidRPr="004D7870" w:rsidRDefault="00F10C47" w:rsidP="004D7870">
      <w:pPr>
        <w:pStyle w:val="ListParagraph"/>
        <w:spacing w:after="0"/>
        <w:ind w:left="648" w:firstLine="720"/>
        <w:jc w:val="both"/>
        <w:rPr>
          <w:rFonts w:asciiTheme="majorHAnsi" w:hAnsiTheme="majorHAnsi" w:cs="Calibri"/>
          <w:bCs/>
          <w:sz w:val="24"/>
          <w:szCs w:val="24"/>
        </w:rPr>
      </w:pPr>
    </w:p>
    <w:p w14:paraId="2107A4B9" w14:textId="05013026" w:rsidR="00E17381" w:rsidRPr="00F10C47" w:rsidRDefault="00F10C47" w:rsidP="00F10C47">
      <w:pPr>
        <w:spacing w:after="0"/>
        <w:ind w:left="288"/>
        <w:jc w:val="both"/>
        <w:rPr>
          <w:rFonts w:asciiTheme="majorHAnsi" w:eastAsia="Calibri" w:hAnsiTheme="majorHAnsi" w:cs="Times New Roman"/>
          <w:bCs/>
          <w:sz w:val="24"/>
          <w:szCs w:val="24"/>
        </w:rPr>
      </w:pPr>
      <w:r w:rsidRPr="00F10C47">
        <w:rPr>
          <w:rFonts w:asciiTheme="majorHAnsi" w:eastAsia="Calibri" w:hAnsiTheme="majorHAnsi" w:cs="Times New Roman"/>
          <w:b/>
          <w:bCs/>
          <w:sz w:val="24"/>
          <w:szCs w:val="24"/>
          <w:lang w:val="id-ID"/>
        </w:rPr>
        <w:t>Analisis Regresi Linier Berganda</w:t>
      </w:r>
    </w:p>
    <w:p w14:paraId="78591FB3" w14:textId="21F4170F" w:rsidR="00B120D1" w:rsidRDefault="00F10C47" w:rsidP="00F10C47">
      <w:pPr>
        <w:pStyle w:val="ListParagraph"/>
        <w:spacing w:after="0"/>
        <w:ind w:left="288" w:firstLine="720"/>
        <w:jc w:val="both"/>
        <w:rPr>
          <w:rFonts w:asciiTheme="majorHAnsi" w:eastAsia="Calibri" w:hAnsiTheme="majorHAnsi" w:cs="Times New Roman"/>
          <w:bCs/>
          <w:sz w:val="24"/>
          <w:szCs w:val="24"/>
        </w:rPr>
      </w:pPr>
      <w:r w:rsidRPr="00F10C47">
        <w:rPr>
          <w:rFonts w:asciiTheme="majorHAnsi" w:eastAsia="Calibri" w:hAnsiTheme="majorHAnsi" w:cs="Times New Roman"/>
          <w:bCs/>
          <w:sz w:val="24"/>
          <w:szCs w:val="24"/>
          <w:lang w:val="id-ID"/>
        </w:rPr>
        <w:t>Analisis Regresi Linier Berganda berfungsi untuk mengetahui besarnya pengaruh Sertifikasi Halal (X1), Proses Produksi (X2) dan Bahan Baku (X3) terhadap minat beli konsumen (Y) atas Baha</w:t>
      </w:r>
      <w:r>
        <w:rPr>
          <w:rFonts w:asciiTheme="majorHAnsi" w:eastAsia="Calibri" w:hAnsiTheme="majorHAnsi" w:cs="Times New Roman"/>
          <w:bCs/>
          <w:sz w:val="24"/>
          <w:szCs w:val="24"/>
          <w:lang w:val="id-ID"/>
        </w:rPr>
        <w:t>n baku makanan dan minuman UMKM</w:t>
      </w:r>
      <w:r w:rsidR="009D04A5" w:rsidRPr="009D04A5">
        <w:rPr>
          <w:rFonts w:asciiTheme="majorHAnsi" w:eastAsia="Calibri" w:hAnsiTheme="majorHAnsi" w:cs="Times New Roman"/>
          <w:bCs/>
          <w:sz w:val="24"/>
          <w:szCs w:val="24"/>
        </w:rPr>
        <w:t>.</w:t>
      </w:r>
    </w:p>
    <w:p w14:paraId="336D8035" w14:textId="77777777" w:rsidR="00213859" w:rsidRDefault="00213859" w:rsidP="00F10C47">
      <w:pPr>
        <w:pStyle w:val="ListParagraph"/>
        <w:spacing w:after="0"/>
        <w:ind w:left="288" w:firstLine="720"/>
        <w:jc w:val="both"/>
        <w:rPr>
          <w:rFonts w:asciiTheme="majorHAnsi" w:eastAsia="Calibri" w:hAnsiTheme="majorHAnsi" w:cs="Times New Roman"/>
          <w:bCs/>
          <w:sz w:val="24"/>
          <w:szCs w:val="24"/>
        </w:rPr>
      </w:pPr>
    </w:p>
    <w:p w14:paraId="0ADC3DE9" w14:textId="77777777" w:rsidR="00213859" w:rsidRDefault="00213859" w:rsidP="00F10C47">
      <w:pPr>
        <w:pStyle w:val="ListParagraph"/>
        <w:spacing w:after="0"/>
        <w:ind w:left="288" w:firstLine="720"/>
        <w:jc w:val="both"/>
        <w:rPr>
          <w:rFonts w:asciiTheme="majorHAnsi" w:eastAsia="Calibri" w:hAnsiTheme="majorHAnsi" w:cs="Times New Roman"/>
          <w:bCs/>
          <w:sz w:val="24"/>
          <w:szCs w:val="24"/>
        </w:rPr>
      </w:pPr>
    </w:p>
    <w:p w14:paraId="3E3FC027" w14:textId="77777777" w:rsidR="00213859" w:rsidRDefault="00213859" w:rsidP="00F10C47">
      <w:pPr>
        <w:pStyle w:val="ListParagraph"/>
        <w:spacing w:after="0"/>
        <w:ind w:left="288" w:firstLine="720"/>
        <w:jc w:val="both"/>
        <w:rPr>
          <w:rFonts w:asciiTheme="majorHAnsi" w:eastAsia="Calibri" w:hAnsiTheme="majorHAnsi" w:cs="Times New Roman"/>
          <w:bCs/>
          <w:sz w:val="24"/>
          <w:szCs w:val="24"/>
        </w:rPr>
      </w:pPr>
    </w:p>
    <w:p w14:paraId="2EBB6DF6" w14:textId="77777777" w:rsidR="00213859" w:rsidRDefault="00213859" w:rsidP="00F10C47">
      <w:pPr>
        <w:pStyle w:val="ListParagraph"/>
        <w:spacing w:after="0"/>
        <w:ind w:left="288" w:firstLine="720"/>
        <w:jc w:val="both"/>
        <w:rPr>
          <w:rFonts w:asciiTheme="majorHAnsi" w:eastAsia="Calibri" w:hAnsiTheme="majorHAnsi" w:cs="Times New Roman"/>
          <w:bCs/>
          <w:sz w:val="24"/>
          <w:szCs w:val="24"/>
        </w:rPr>
      </w:pPr>
    </w:p>
    <w:p w14:paraId="67764F61" w14:textId="77777777" w:rsidR="00213859" w:rsidRDefault="00213859" w:rsidP="00F10C47">
      <w:pPr>
        <w:pStyle w:val="ListParagraph"/>
        <w:spacing w:after="0"/>
        <w:ind w:left="288" w:firstLine="720"/>
        <w:jc w:val="both"/>
        <w:rPr>
          <w:rFonts w:asciiTheme="majorHAnsi" w:eastAsia="Calibri" w:hAnsiTheme="majorHAnsi" w:cs="Times New Roman"/>
          <w:bCs/>
          <w:sz w:val="24"/>
          <w:szCs w:val="24"/>
        </w:rPr>
      </w:pPr>
    </w:p>
    <w:p w14:paraId="2C2556B1" w14:textId="5CE1D812" w:rsidR="00F10C47" w:rsidRPr="00213859" w:rsidRDefault="00F10C47" w:rsidP="00213859">
      <w:pPr>
        <w:spacing w:after="0"/>
        <w:jc w:val="center"/>
        <w:rPr>
          <w:rFonts w:asciiTheme="majorHAnsi" w:eastAsia="Calibri" w:hAnsiTheme="majorHAnsi" w:cs="Times New Roman"/>
          <w:b/>
          <w:bCs/>
          <w:sz w:val="24"/>
          <w:szCs w:val="24"/>
          <w:lang w:val="id-ID"/>
        </w:rPr>
      </w:pPr>
      <w:r w:rsidRPr="00213859">
        <w:rPr>
          <w:rFonts w:asciiTheme="majorHAnsi" w:eastAsia="Calibri" w:hAnsiTheme="majorHAnsi" w:cs="Times New Roman"/>
          <w:bCs/>
          <w:sz w:val="24"/>
          <w:szCs w:val="24"/>
        </w:rPr>
        <w:t xml:space="preserve">Tabel 5. </w:t>
      </w:r>
      <w:r w:rsidR="00213859" w:rsidRPr="00213859">
        <w:rPr>
          <w:rFonts w:asciiTheme="majorHAnsi" w:eastAsia="Calibri" w:hAnsiTheme="majorHAnsi" w:cs="Times New Roman"/>
          <w:sz w:val="24"/>
          <w:szCs w:val="24"/>
          <w:lang w:val="id-ID"/>
        </w:rPr>
        <w:t>Hasil Analisis Regresi Linier Berganda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17"/>
        <w:gridCol w:w="1308"/>
        <w:gridCol w:w="1207"/>
        <w:gridCol w:w="1208"/>
        <w:gridCol w:w="997"/>
      </w:tblGrid>
      <w:tr w:rsidR="00213859" w:rsidRPr="00213859" w14:paraId="7FA423E7" w14:textId="77777777" w:rsidTr="00213859">
        <w:trPr>
          <w:trHeight w:val="225"/>
          <w:jc w:val="center"/>
        </w:trPr>
        <w:tc>
          <w:tcPr>
            <w:tcW w:w="2017" w:type="dxa"/>
            <w:vAlign w:val="bottom"/>
          </w:tcPr>
          <w:p w14:paraId="2037BE6E" w14:textId="77777777" w:rsidR="00213859" w:rsidRPr="00213859" w:rsidRDefault="00213859" w:rsidP="00213859">
            <w:pPr>
              <w:autoSpaceDE w:val="0"/>
              <w:autoSpaceDN w:val="0"/>
              <w:adjustRightInd w:val="0"/>
              <w:spacing w:after="0" w:line="240" w:lineRule="auto"/>
              <w:jc w:val="center"/>
              <w:rPr>
                <w:rFonts w:asciiTheme="majorHAnsi" w:hAnsiTheme="majorHAnsi" w:cs="Times New Roman"/>
                <w:b/>
                <w:bCs/>
                <w:color w:val="000000"/>
              </w:rPr>
            </w:pPr>
            <w:r w:rsidRPr="00213859">
              <w:rPr>
                <w:rFonts w:asciiTheme="majorHAnsi" w:hAnsiTheme="majorHAnsi" w:cs="Times New Roman"/>
                <w:b/>
                <w:bCs/>
                <w:color w:val="000000"/>
              </w:rPr>
              <w:t>Variable</w:t>
            </w:r>
          </w:p>
        </w:tc>
        <w:tc>
          <w:tcPr>
            <w:tcW w:w="1308" w:type="dxa"/>
            <w:vAlign w:val="bottom"/>
          </w:tcPr>
          <w:p w14:paraId="15915236" w14:textId="77777777" w:rsidR="00213859" w:rsidRPr="00213859" w:rsidRDefault="00213859" w:rsidP="00213859">
            <w:pPr>
              <w:autoSpaceDE w:val="0"/>
              <w:autoSpaceDN w:val="0"/>
              <w:adjustRightInd w:val="0"/>
              <w:spacing w:after="0" w:line="240" w:lineRule="auto"/>
              <w:ind w:right="10"/>
              <w:jc w:val="center"/>
              <w:rPr>
                <w:rFonts w:asciiTheme="majorHAnsi" w:hAnsiTheme="majorHAnsi" w:cs="Times New Roman"/>
                <w:b/>
                <w:bCs/>
                <w:color w:val="000000"/>
              </w:rPr>
            </w:pPr>
            <w:r w:rsidRPr="00213859">
              <w:rPr>
                <w:rFonts w:asciiTheme="majorHAnsi" w:hAnsiTheme="majorHAnsi" w:cs="Times New Roman"/>
                <w:b/>
                <w:bCs/>
                <w:color w:val="000000"/>
              </w:rPr>
              <w:t>Coefficient</w:t>
            </w:r>
          </w:p>
        </w:tc>
        <w:tc>
          <w:tcPr>
            <w:tcW w:w="1207" w:type="dxa"/>
            <w:vAlign w:val="bottom"/>
          </w:tcPr>
          <w:p w14:paraId="030BA9B4" w14:textId="77777777" w:rsidR="00213859" w:rsidRPr="00213859" w:rsidRDefault="00213859" w:rsidP="00213859">
            <w:pPr>
              <w:autoSpaceDE w:val="0"/>
              <w:autoSpaceDN w:val="0"/>
              <w:adjustRightInd w:val="0"/>
              <w:spacing w:after="0" w:line="240" w:lineRule="auto"/>
              <w:ind w:right="10"/>
              <w:jc w:val="center"/>
              <w:rPr>
                <w:rFonts w:asciiTheme="majorHAnsi" w:hAnsiTheme="majorHAnsi" w:cs="Times New Roman"/>
                <w:b/>
                <w:bCs/>
                <w:color w:val="000000"/>
              </w:rPr>
            </w:pPr>
            <w:r w:rsidRPr="00213859">
              <w:rPr>
                <w:rFonts w:asciiTheme="majorHAnsi" w:hAnsiTheme="majorHAnsi" w:cs="Times New Roman"/>
                <w:b/>
                <w:bCs/>
                <w:color w:val="000000"/>
              </w:rPr>
              <w:t>Std. Error</w:t>
            </w:r>
          </w:p>
        </w:tc>
        <w:tc>
          <w:tcPr>
            <w:tcW w:w="1208" w:type="dxa"/>
            <w:vAlign w:val="bottom"/>
          </w:tcPr>
          <w:p w14:paraId="717A07D3" w14:textId="77777777" w:rsidR="00213859" w:rsidRPr="00213859" w:rsidRDefault="00213859" w:rsidP="00213859">
            <w:pPr>
              <w:autoSpaceDE w:val="0"/>
              <w:autoSpaceDN w:val="0"/>
              <w:adjustRightInd w:val="0"/>
              <w:spacing w:after="0" w:line="240" w:lineRule="auto"/>
              <w:ind w:right="10"/>
              <w:jc w:val="center"/>
              <w:rPr>
                <w:rFonts w:asciiTheme="majorHAnsi" w:hAnsiTheme="majorHAnsi" w:cs="Times New Roman"/>
                <w:b/>
                <w:bCs/>
                <w:color w:val="000000"/>
              </w:rPr>
            </w:pPr>
            <w:r w:rsidRPr="00213859">
              <w:rPr>
                <w:rFonts w:asciiTheme="majorHAnsi" w:hAnsiTheme="majorHAnsi" w:cs="Times New Roman"/>
                <w:b/>
                <w:bCs/>
                <w:color w:val="000000"/>
              </w:rPr>
              <w:t>t-Statistic</w:t>
            </w:r>
          </w:p>
        </w:tc>
        <w:tc>
          <w:tcPr>
            <w:tcW w:w="997" w:type="dxa"/>
            <w:vAlign w:val="bottom"/>
          </w:tcPr>
          <w:p w14:paraId="718B14A6" w14:textId="77777777" w:rsidR="00213859" w:rsidRPr="00213859" w:rsidRDefault="00213859" w:rsidP="00213859">
            <w:pPr>
              <w:autoSpaceDE w:val="0"/>
              <w:autoSpaceDN w:val="0"/>
              <w:adjustRightInd w:val="0"/>
              <w:spacing w:after="0" w:line="240" w:lineRule="auto"/>
              <w:ind w:right="10"/>
              <w:jc w:val="center"/>
              <w:rPr>
                <w:rFonts w:asciiTheme="majorHAnsi" w:hAnsiTheme="majorHAnsi" w:cs="Times New Roman"/>
                <w:b/>
                <w:bCs/>
                <w:color w:val="000000"/>
              </w:rPr>
            </w:pPr>
            <w:r w:rsidRPr="00213859">
              <w:rPr>
                <w:rFonts w:asciiTheme="majorHAnsi" w:hAnsiTheme="majorHAnsi" w:cs="Times New Roman"/>
                <w:b/>
                <w:bCs/>
                <w:color w:val="000000"/>
              </w:rPr>
              <w:t>Prob.</w:t>
            </w:r>
          </w:p>
        </w:tc>
      </w:tr>
      <w:tr w:rsidR="00213859" w:rsidRPr="00213859" w14:paraId="317FB4FE" w14:textId="77777777" w:rsidTr="00213859">
        <w:trPr>
          <w:trHeight w:val="225"/>
          <w:jc w:val="center"/>
        </w:trPr>
        <w:tc>
          <w:tcPr>
            <w:tcW w:w="2017" w:type="dxa"/>
            <w:vAlign w:val="bottom"/>
          </w:tcPr>
          <w:p w14:paraId="693247C0" w14:textId="77777777" w:rsidR="00213859" w:rsidRPr="00213859" w:rsidRDefault="00213859" w:rsidP="00213859">
            <w:pPr>
              <w:autoSpaceDE w:val="0"/>
              <w:autoSpaceDN w:val="0"/>
              <w:adjustRightInd w:val="0"/>
              <w:spacing w:after="0" w:line="240" w:lineRule="auto"/>
              <w:jc w:val="center"/>
              <w:rPr>
                <w:rFonts w:asciiTheme="majorHAnsi" w:hAnsiTheme="majorHAnsi" w:cs="Times New Roman"/>
                <w:color w:val="000000"/>
              </w:rPr>
            </w:pPr>
            <w:r w:rsidRPr="00213859">
              <w:rPr>
                <w:rFonts w:asciiTheme="majorHAnsi" w:hAnsiTheme="majorHAnsi" w:cs="Times New Roman"/>
                <w:color w:val="000000"/>
              </w:rPr>
              <w:t>C</w:t>
            </w:r>
          </w:p>
        </w:tc>
        <w:tc>
          <w:tcPr>
            <w:tcW w:w="1308" w:type="dxa"/>
            <w:vAlign w:val="bottom"/>
          </w:tcPr>
          <w:p w14:paraId="48F78809" w14:textId="77777777" w:rsidR="00213859" w:rsidRPr="00213859" w:rsidRDefault="00213859" w:rsidP="00213859">
            <w:pPr>
              <w:autoSpaceDE w:val="0"/>
              <w:autoSpaceDN w:val="0"/>
              <w:adjustRightInd w:val="0"/>
              <w:spacing w:after="0" w:line="240" w:lineRule="auto"/>
              <w:ind w:right="10"/>
              <w:jc w:val="center"/>
              <w:rPr>
                <w:rFonts w:asciiTheme="majorHAnsi" w:hAnsiTheme="majorHAnsi" w:cs="Times New Roman"/>
                <w:color w:val="000000"/>
              </w:rPr>
            </w:pPr>
            <w:r w:rsidRPr="00213859">
              <w:rPr>
                <w:rFonts w:asciiTheme="majorHAnsi" w:hAnsiTheme="majorHAnsi" w:cs="Times New Roman"/>
                <w:color w:val="000000"/>
              </w:rPr>
              <w:t>19.30903</w:t>
            </w:r>
          </w:p>
        </w:tc>
        <w:tc>
          <w:tcPr>
            <w:tcW w:w="1207" w:type="dxa"/>
            <w:vAlign w:val="bottom"/>
          </w:tcPr>
          <w:p w14:paraId="5B2AA1B3" w14:textId="77777777" w:rsidR="00213859" w:rsidRPr="00213859" w:rsidRDefault="00213859" w:rsidP="00213859">
            <w:pPr>
              <w:autoSpaceDE w:val="0"/>
              <w:autoSpaceDN w:val="0"/>
              <w:adjustRightInd w:val="0"/>
              <w:spacing w:after="0" w:line="240" w:lineRule="auto"/>
              <w:ind w:right="10"/>
              <w:jc w:val="center"/>
              <w:rPr>
                <w:rFonts w:asciiTheme="majorHAnsi" w:hAnsiTheme="majorHAnsi" w:cs="Times New Roman"/>
                <w:color w:val="000000"/>
              </w:rPr>
            </w:pPr>
            <w:r w:rsidRPr="00213859">
              <w:rPr>
                <w:rFonts w:asciiTheme="majorHAnsi" w:hAnsiTheme="majorHAnsi" w:cs="Times New Roman"/>
                <w:color w:val="000000"/>
              </w:rPr>
              <w:t>2.638232</w:t>
            </w:r>
          </w:p>
        </w:tc>
        <w:tc>
          <w:tcPr>
            <w:tcW w:w="1208" w:type="dxa"/>
            <w:vAlign w:val="bottom"/>
          </w:tcPr>
          <w:p w14:paraId="0D8A4777" w14:textId="77777777" w:rsidR="00213859" w:rsidRPr="00213859" w:rsidRDefault="00213859" w:rsidP="00213859">
            <w:pPr>
              <w:autoSpaceDE w:val="0"/>
              <w:autoSpaceDN w:val="0"/>
              <w:adjustRightInd w:val="0"/>
              <w:spacing w:after="0" w:line="240" w:lineRule="auto"/>
              <w:ind w:right="10"/>
              <w:jc w:val="center"/>
              <w:rPr>
                <w:rFonts w:asciiTheme="majorHAnsi" w:hAnsiTheme="majorHAnsi" w:cs="Times New Roman"/>
                <w:color w:val="000000"/>
              </w:rPr>
            </w:pPr>
            <w:r w:rsidRPr="00213859">
              <w:rPr>
                <w:rFonts w:asciiTheme="majorHAnsi" w:hAnsiTheme="majorHAnsi" w:cs="Times New Roman"/>
                <w:color w:val="000000"/>
              </w:rPr>
              <w:t>7.318927</w:t>
            </w:r>
          </w:p>
        </w:tc>
        <w:tc>
          <w:tcPr>
            <w:tcW w:w="997" w:type="dxa"/>
            <w:vAlign w:val="bottom"/>
          </w:tcPr>
          <w:p w14:paraId="0CE4683D" w14:textId="77777777" w:rsidR="00213859" w:rsidRPr="00213859" w:rsidRDefault="00213859" w:rsidP="00213859">
            <w:pPr>
              <w:autoSpaceDE w:val="0"/>
              <w:autoSpaceDN w:val="0"/>
              <w:adjustRightInd w:val="0"/>
              <w:spacing w:after="0" w:line="240" w:lineRule="auto"/>
              <w:ind w:right="10"/>
              <w:jc w:val="center"/>
              <w:rPr>
                <w:rFonts w:asciiTheme="majorHAnsi" w:hAnsiTheme="majorHAnsi" w:cs="Times New Roman"/>
                <w:color w:val="000000"/>
              </w:rPr>
            </w:pPr>
            <w:r w:rsidRPr="00213859">
              <w:rPr>
                <w:rFonts w:asciiTheme="majorHAnsi" w:hAnsiTheme="majorHAnsi" w:cs="Times New Roman"/>
                <w:color w:val="000000"/>
              </w:rPr>
              <w:t>0.0000</w:t>
            </w:r>
          </w:p>
        </w:tc>
      </w:tr>
      <w:tr w:rsidR="00213859" w:rsidRPr="00213859" w14:paraId="7B0D6512" w14:textId="77777777" w:rsidTr="00213859">
        <w:trPr>
          <w:trHeight w:val="225"/>
          <w:jc w:val="center"/>
        </w:trPr>
        <w:tc>
          <w:tcPr>
            <w:tcW w:w="2017" w:type="dxa"/>
            <w:vAlign w:val="bottom"/>
          </w:tcPr>
          <w:p w14:paraId="0B4F3D08" w14:textId="77777777" w:rsidR="00213859" w:rsidRPr="00213859" w:rsidRDefault="00213859" w:rsidP="00213859">
            <w:pPr>
              <w:autoSpaceDE w:val="0"/>
              <w:autoSpaceDN w:val="0"/>
              <w:adjustRightInd w:val="0"/>
              <w:spacing w:after="0" w:line="240" w:lineRule="auto"/>
              <w:jc w:val="center"/>
              <w:rPr>
                <w:rFonts w:asciiTheme="majorHAnsi" w:hAnsiTheme="majorHAnsi" w:cs="Times New Roman"/>
                <w:color w:val="000000"/>
              </w:rPr>
            </w:pPr>
            <w:r w:rsidRPr="00213859">
              <w:rPr>
                <w:rFonts w:asciiTheme="majorHAnsi" w:hAnsiTheme="majorHAnsi" w:cs="Times New Roman"/>
                <w:color w:val="000000"/>
              </w:rPr>
              <w:t>Sertifikasi Halal</w:t>
            </w:r>
          </w:p>
        </w:tc>
        <w:tc>
          <w:tcPr>
            <w:tcW w:w="1308" w:type="dxa"/>
            <w:vAlign w:val="bottom"/>
          </w:tcPr>
          <w:p w14:paraId="79E51DB1" w14:textId="77777777" w:rsidR="00213859" w:rsidRPr="00213859" w:rsidRDefault="00213859" w:rsidP="00213859">
            <w:pPr>
              <w:autoSpaceDE w:val="0"/>
              <w:autoSpaceDN w:val="0"/>
              <w:adjustRightInd w:val="0"/>
              <w:spacing w:after="0" w:line="240" w:lineRule="auto"/>
              <w:ind w:right="10"/>
              <w:jc w:val="center"/>
              <w:rPr>
                <w:rFonts w:asciiTheme="majorHAnsi" w:hAnsiTheme="majorHAnsi" w:cs="Times New Roman"/>
                <w:color w:val="000000"/>
              </w:rPr>
            </w:pPr>
            <w:r w:rsidRPr="00213859">
              <w:rPr>
                <w:rFonts w:asciiTheme="majorHAnsi" w:hAnsiTheme="majorHAnsi" w:cs="Times New Roman"/>
                <w:color w:val="000000"/>
              </w:rPr>
              <w:t>0.192303</w:t>
            </w:r>
          </w:p>
        </w:tc>
        <w:tc>
          <w:tcPr>
            <w:tcW w:w="1207" w:type="dxa"/>
            <w:vAlign w:val="bottom"/>
          </w:tcPr>
          <w:p w14:paraId="65B0FB92" w14:textId="77777777" w:rsidR="00213859" w:rsidRPr="00213859" w:rsidRDefault="00213859" w:rsidP="00213859">
            <w:pPr>
              <w:autoSpaceDE w:val="0"/>
              <w:autoSpaceDN w:val="0"/>
              <w:adjustRightInd w:val="0"/>
              <w:spacing w:after="0" w:line="240" w:lineRule="auto"/>
              <w:ind w:right="10"/>
              <w:jc w:val="center"/>
              <w:rPr>
                <w:rFonts w:asciiTheme="majorHAnsi" w:hAnsiTheme="majorHAnsi" w:cs="Times New Roman"/>
                <w:color w:val="000000"/>
              </w:rPr>
            </w:pPr>
            <w:r w:rsidRPr="00213859">
              <w:rPr>
                <w:rFonts w:asciiTheme="majorHAnsi" w:hAnsiTheme="majorHAnsi" w:cs="Times New Roman"/>
                <w:color w:val="000000"/>
              </w:rPr>
              <w:t>0.052980</w:t>
            </w:r>
          </w:p>
        </w:tc>
        <w:tc>
          <w:tcPr>
            <w:tcW w:w="1208" w:type="dxa"/>
            <w:vAlign w:val="bottom"/>
          </w:tcPr>
          <w:p w14:paraId="51AFFC03" w14:textId="77777777" w:rsidR="00213859" w:rsidRPr="00213859" w:rsidRDefault="00213859" w:rsidP="00213859">
            <w:pPr>
              <w:autoSpaceDE w:val="0"/>
              <w:autoSpaceDN w:val="0"/>
              <w:adjustRightInd w:val="0"/>
              <w:spacing w:after="0" w:line="240" w:lineRule="auto"/>
              <w:ind w:right="10"/>
              <w:jc w:val="center"/>
              <w:rPr>
                <w:rFonts w:asciiTheme="majorHAnsi" w:hAnsiTheme="majorHAnsi" w:cs="Times New Roman"/>
                <w:color w:val="000000"/>
              </w:rPr>
            </w:pPr>
            <w:r w:rsidRPr="00213859">
              <w:rPr>
                <w:rFonts w:asciiTheme="majorHAnsi" w:hAnsiTheme="majorHAnsi" w:cs="Times New Roman"/>
                <w:color w:val="000000"/>
              </w:rPr>
              <w:t>3.629764</w:t>
            </w:r>
          </w:p>
        </w:tc>
        <w:tc>
          <w:tcPr>
            <w:tcW w:w="997" w:type="dxa"/>
            <w:vAlign w:val="bottom"/>
          </w:tcPr>
          <w:p w14:paraId="6763CF1C" w14:textId="77777777" w:rsidR="00213859" w:rsidRPr="00213859" w:rsidRDefault="00213859" w:rsidP="00213859">
            <w:pPr>
              <w:autoSpaceDE w:val="0"/>
              <w:autoSpaceDN w:val="0"/>
              <w:adjustRightInd w:val="0"/>
              <w:spacing w:after="0" w:line="240" w:lineRule="auto"/>
              <w:ind w:right="10"/>
              <w:jc w:val="center"/>
              <w:rPr>
                <w:rFonts w:asciiTheme="majorHAnsi" w:hAnsiTheme="majorHAnsi" w:cs="Times New Roman"/>
                <w:color w:val="000000"/>
              </w:rPr>
            </w:pPr>
            <w:r w:rsidRPr="00213859">
              <w:rPr>
                <w:rFonts w:asciiTheme="majorHAnsi" w:hAnsiTheme="majorHAnsi" w:cs="Times New Roman"/>
                <w:color w:val="000000"/>
              </w:rPr>
              <w:t>0.0005</w:t>
            </w:r>
          </w:p>
        </w:tc>
      </w:tr>
      <w:tr w:rsidR="00213859" w:rsidRPr="00213859" w14:paraId="5E4E9CBD" w14:textId="77777777" w:rsidTr="00213859">
        <w:trPr>
          <w:trHeight w:val="225"/>
          <w:jc w:val="center"/>
        </w:trPr>
        <w:tc>
          <w:tcPr>
            <w:tcW w:w="2017" w:type="dxa"/>
            <w:vAlign w:val="bottom"/>
          </w:tcPr>
          <w:p w14:paraId="4BEB6610" w14:textId="77777777" w:rsidR="00213859" w:rsidRPr="00213859" w:rsidRDefault="00213859" w:rsidP="00213859">
            <w:pPr>
              <w:autoSpaceDE w:val="0"/>
              <w:autoSpaceDN w:val="0"/>
              <w:adjustRightInd w:val="0"/>
              <w:spacing w:after="0" w:line="240" w:lineRule="auto"/>
              <w:jc w:val="center"/>
              <w:rPr>
                <w:rFonts w:asciiTheme="majorHAnsi" w:hAnsiTheme="majorHAnsi" w:cs="Times New Roman"/>
                <w:color w:val="000000"/>
              </w:rPr>
            </w:pPr>
            <w:r w:rsidRPr="00213859">
              <w:rPr>
                <w:rFonts w:asciiTheme="majorHAnsi" w:hAnsiTheme="majorHAnsi" w:cs="Times New Roman"/>
                <w:color w:val="000000"/>
              </w:rPr>
              <w:t>Proses Produksi</w:t>
            </w:r>
          </w:p>
        </w:tc>
        <w:tc>
          <w:tcPr>
            <w:tcW w:w="1308" w:type="dxa"/>
            <w:vAlign w:val="bottom"/>
          </w:tcPr>
          <w:p w14:paraId="20B75DD7" w14:textId="77777777" w:rsidR="00213859" w:rsidRPr="00213859" w:rsidRDefault="00213859" w:rsidP="00213859">
            <w:pPr>
              <w:autoSpaceDE w:val="0"/>
              <w:autoSpaceDN w:val="0"/>
              <w:adjustRightInd w:val="0"/>
              <w:spacing w:after="0" w:line="240" w:lineRule="auto"/>
              <w:ind w:right="10"/>
              <w:jc w:val="center"/>
              <w:rPr>
                <w:rFonts w:asciiTheme="majorHAnsi" w:hAnsiTheme="majorHAnsi" w:cs="Times New Roman"/>
                <w:color w:val="000000"/>
              </w:rPr>
            </w:pPr>
            <w:r w:rsidRPr="00213859">
              <w:rPr>
                <w:rFonts w:asciiTheme="majorHAnsi" w:hAnsiTheme="majorHAnsi" w:cs="Times New Roman"/>
                <w:color w:val="000000"/>
              </w:rPr>
              <w:t>0.222379</w:t>
            </w:r>
          </w:p>
        </w:tc>
        <w:tc>
          <w:tcPr>
            <w:tcW w:w="1207" w:type="dxa"/>
            <w:vAlign w:val="bottom"/>
          </w:tcPr>
          <w:p w14:paraId="3597B568" w14:textId="77777777" w:rsidR="00213859" w:rsidRPr="00213859" w:rsidRDefault="00213859" w:rsidP="00213859">
            <w:pPr>
              <w:autoSpaceDE w:val="0"/>
              <w:autoSpaceDN w:val="0"/>
              <w:adjustRightInd w:val="0"/>
              <w:spacing w:after="0" w:line="240" w:lineRule="auto"/>
              <w:ind w:right="10"/>
              <w:jc w:val="center"/>
              <w:rPr>
                <w:rFonts w:asciiTheme="majorHAnsi" w:hAnsiTheme="majorHAnsi" w:cs="Times New Roman"/>
                <w:color w:val="000000"/>
              </w:rPr>
            </w:pPr>
            <w:r w:rsidRPr="00213859">
              <w:rPr>
                <w:rFonts w:asciiTheme="majorHAnsi" w:hAnsiTheme="majorHAnsi" w:cs="Times New Roman"/>
                <w:color w:val="000000"/>
              </w:rPr>
              <w:t>0.070029</w:t>
            </w:r>
          </w:p>
        </w:tc>
        <w:tc>
          <w:tcPr>
            <w:tcW w:w="1208" w:type="dxa"/>
            <w:vAlign w:val="bottom"/>
          </w:tcPr>
          <w:p w14:paraId="18172862" w14:textId="77777777" w:rsidR="00213859" w:rsidRPr="00213859" w:rsidRDefault="00213859" w:rsidP="00213859">
            <w:pPr>
              <w:autoSpaceDE w:val="0"/>
              <w:autoSpaceDN w:val="0"/>
              <w:adjustRightInd w:val="0"/>
              <w:spacing w:after="0" w:line="240" w:lineRule="auto"/>
              <w:ind w:right="10"/>
              <w:jc w:val="center"/>
              <w:rPr>
                <w:rFonts w:asciiTheme="majorHAnsi" w:hAnsiTheme="majorHAnsi" w:cs="Times New Roman"/>
                <w:color w:val="000000"/>
              </w:rPr>
            </w:pPr>
            <w:r w:rsidRPr="00213859">
              <w:rPr>
                <w:rFonts w:asciiTheme="majorHAnsi" w:hAnsiTheme="majorHAnsi" w:cs="Times New Roman"/>
                <w:color w:val="000000"/>
              </w:rPr>
              <w:t>3.175514</w:t>
            </w:r>
          </w:p>
        </w:tc>
        <w:tc>
          <w:tcPr>
            <w:tcW w:w="997" w:type="dxa"/>
            <w:vAlign w:val="bottom"/>
          </w:tcPr>
          <w:p w14:paraId="4B74E3A9" w14:textId="77777777" w:rsidR="00213859" w:rsidRPr="00213859" w:rsidRDefault="00213859" w:rsidP="00213859">
            <w:pPr>
              <w:autoSpaceDE w:val="0"/>
              <w:autoSpaceDN w:val="0"/>
              <w:adjustRightInd w:val="0"/>
              <w:spacing w:after="0" w:line="240" w:lineRule="auto"/>
              <w:ind w:right="10"/>
              <w:jc w:val="center"/>
              <w:rPr>
                <w:rFonts w:asciiTheme="majorHAnsi" w:hAnsiTheme="majorHAnsi" w:cs="Times New Roman"/>
                <w:color w:val="000000"/>
              </w:rPr>
            </w:pPr>
            <w:r w:rsidRPr="00213859">
              <w:rPr>
                <w:rFonts w:asciiTheme="majorHAnsi" w:hAnsiTheme="majorHAnsi" w:cs="Times New Roman"/>
                <w:color w:val="000000"/>
              </w:rPr>
              <w:t>0.0020</w:t>
            </w:r>
          </w:p>
        </w:tc>
      </w:tr>
      <w:tr w:rsidR="00213859" w:rsidRPr="00213859" w14:paraId="5602CE32" w14:textId="77777777" w:rsidTr="00213859">
        <w:trPr>
          <w:trHeight w:val="225"/>
          <w:jc w:val="center"/>
        </w:trPr>
        <w:tc>
          <w:tcPr>
            <w:tcW w:w="2017" w:type="dxa"/>
            <w:vAlign w:val="bottom"/>
          </w:tcPr>
          <w:p w14:paraId="08DFF068" w14:textId="77777777" w:rsidR="00213859" w:rsidRPr="00213859" w:rsidRDefault="00213859" w:rsidP="00213859">
            <w:pPr>
              <w:autoSpaceDE w:val="0"/>
              <w:autoSpaceDN w:val="0"/>
              <w:adjustRightInd w:val="0"/>
              <w:spacing w:after="0" w:line="240" w:lineRule="auto"/>
              <w:jc w:val="center"/>
              <w:rPr>
                <w:rFonts w:asciiTheme="majorHAnsi" w:hAnsiTheme="majorHAnsi" w:cs="Times New Roman"/>
                <w:color w:val="000000"/>
              </w:rPr>
            </w:pPr>
            <w:r w:rsidRPr="00213859">
              <w:rPr>
                <w:rFonts w:asciiTheme="majorHAnsi" w:hAnsiTheme="majorHAnsi" w:cs="Times New Roman"/>
                <w:color w:val="000000"/>
              </w:rPr>
              <w:t>Bahan Baku</w:t>
            </w:r>
          </w:p>
        </w:tc>
        <w:tc>
          <w:tcPr>
            <w:tcW w:w="1308" w:type="dxa"/>
            <w:vAlign w:val="bottom"/>
          </w:tcPr>
          <w:p w14:paraId="12166EEC" w14:textId="77777777" w:rsidR="00213859" w:rsidRPr="00213859" w:rsidRDefault="00213859" w:rsidP="00213859">
            <w:pPr>
              <w:autoSpaceDE w:val="0"/>
              <w:autoSpaceDN w:val="0"/>
              <w:adjustRightInd w:val="0"/>
              <w:spacing w:after="0" w:line="240" w:lineRule="auto"/>
              <w:ind w:right="10"/>
              <w:jc w:val="center"/>
              <w:rPr>
                <w:rFonts w:asciiTheme="majorHAnsi" w:hAnsiTheme="majorHAnsi" w:cs="Times New Roman"/>
                <w:color w:val="000000"/>
              </w:rPr>
            </w:pPr>
            <w:r w:rsidRPr="00213859">
              <w:rPr>
                <w:rFonts w:asciiTheme="majorHAnsi" w:hAnsiTheme="majorHAnsi" w:cs="Times New Roman"/>
                <w:color w:val="000000"/>
              </w:rPr>
              <w:t>0.035992</w:t>
            </w:r>
          </w:p>
        </w:tc>
        <w:tc>
          <w:tcPr>
            <w:tcW w:w="1207" w:type="dxa"/>
            <w:vAlign w:val="bottom"/>
          </w:tcPr>
          <w:p w14:paraId="01A9FC80" w14:textId="77777777" w:rsidR="00213859" w:rsidRPr="00213859" w:rsidRDefault="00213859" w:rsidP="00213859">
            <w:pPr>
              <w:autoSpaceDE w:val="0"/>
              <w:autoSpaceDN w:val="0"/>
              <w:adjustRightInd w:val="0"/>
              <w:spacing w:after="0" w:line="240" w:lineRule="auto"/>
              <w:ind w:right="10"/>
              <w:jc w:val="center"/>
              <w:rPr>
                <w:rFonts w:asciiTheme="majorHAnsi" w:hAnsiTheme="majorHAnsi" w:cs="Times New Roman"/>
                <w:color w:val="000000"/>
              </w:rPr>
            </w:pPr>
            <w:r w:rsidRPr="00213859">
              <w:rPr>
                <w:rFonts w:asciiTheme="majorHAnsi" w:hAnsiTheme="majorHAnsi" w:cs="Times New Roman"/>
                <w:color w:val="000000"/>
              </w:rPr>
              <w:t>0.043702</w:t>
            </w:r>
          </w:p>
        </w:tc>
        <w:tc>
          <w:tcPr>
            <w:tcW w:w="1208" w:type="dxa"/>
            <w:vAlign w:val="bottom"/>
          </w:tcPr>
          <w:p w14:paraId="714866C8" w14:textId="77777777" w:rsidR="00213859" w:rsidRPr="00213859" w:rsidRDefault="00213859" w:rsidP="00213859">
            <w:pPr>
              <w:autoSpaceDE w:val="0"/>
              <w:autoSpaceDN w:val="0"/>
              <w:adjustRightInd w:val="0"/>
              <w:spacing w:after="0" w:line="240" w:lineRule="auto"/>
              <w:ind w:right="10"/>
              <w:jc w:val="center"/>
              <w:rPr>
                <w:rFonts w:asciiTheme="majorHAnsi" w:hAnsiTheme="majorHAnsi" w:cs="Times New Roman"/>
                <w:color w:val="000000"/>
              </w:rPr>
            </w:pPr>
            <w:r w:rsidRPr="00213859">
              <w:rPr>
                <w:rFonts w:asciiTheme="majorHAnsi" w:hAnsiTheme="majorHAnsi" w:cs="Times New Roman"/>
                <w:color w:val="000000"/>
              </w:rPr>
              <w:t>0.823587</w:t>
            </w:r>
          </w:p>
        </w:tc>
        <w:tc>
          <w:tcPr>
            <w:tcW w:w="997" w:type="dxa"/>
            <w:vAlign w:val="bottom"/>
          </w:tcPr>
          <w:p w14:paraId="019BEDEA" w14:textId="77777777" w:rsidR="00213859" w:rsidRPr="00213859" w:rsidRDefault="00213859" w:rsidP="00213859">
            <w:pPr>
              <w:autoSpaceDE w:val="0"/>
              <w:autoSpaceDN w:val="0"/>
              <w:adjustRightInd w:val="0"/>
              <w:spacing w:after="0" w:line="240" w:lineRule="auto"/>
              <w:ind w:right="10"/>
              <w:jc w:val="center"/>
              <w:rPr>
                <w:rFonts w:asciiTheme="majorHAnsi" w:hAnsiTheme="majorHAnsi" w:cs="Times New Roman"/>
                <w:color w:val="000000"/>
              </w:rPr>
            </w:pPr>
            <w:r w:rsidRPr="00213859">
              <w:rPr>
                <w:rFonts w:asciiTheme="majorHAnsi" w:hAnsiTheme="majorHAnsi" w:cs="Times New Roman"/>
                <w:color w:val="000000"/>
              </w:rPr>
              <w:t>0.4122</w:t>
            </w:r>
          </w:p>
        </w:tc>
      </w:tr>
    </w:tbl>
    <w:p w14:paraId="120E7AFF" w14:textId="5983C952" w:rsidR="00213859" w:rsidRDefault="00213859" w:rsidP="00213859">
      <w:pPr>
        <w:pStyle w:val="ListParagraph"/>
        <w:spacing w:after="0"/>
        <w:ind w:left="288" w:firstLine="720"/>
        <w:jc w:val="both"/>
        <w:rPr>
          <w:rFonts w:asciiTheme="majorHAnsi" w:eastAsia="Calibri" w:hAnsiTheme="majorHAnsi" w:cs="Times New Roman"/>
          <w:bCs/>
          <w:i/>
          <w:iCs/>
          <w:sz w:val="16"/>
          <w:szCs w:val="16"/>
          <w:lang w:val="id-ID"/>
        </w:rPr>
      </w:pPr>
      <w:r w:rsidRPr="00213859">
        <w:rPr>
          <w:rFonts w:asciiTheme="majorHAnsi" w:eastAsia="Calibri" w:hAnsiTheme="majorHAnsi" w:cs="Times New Roman"/>
          <w:bCs/>
          <w:i/>
          <w:iCs/>
          <w:sz w:val="16"/>
          <w:szCs w:val="16"/>
          <w:lang w:val="id-ID"/>
        </w:rPr>
        <w:t>Sumber: Data Olahan Eviews</w:t>
      </w:r>
    </w:p>
    <w:p w14:paraId="3B3234CB" w14:textId="77777777" w:rsidR="00213859" w:rsidRPr="00213859" w:rsidRDefault="00213859" w:rsidP="00213859">
      <w:pPr>
        <w:pStyle w:val="ListParagraph"/>
        <w:spacing w:after="0"/>
        <w:ind w:left="288" w:firstLine="720"/>
        <w:jc w:val="both"/>
        <w:rPr>
          <w:rFonts w:asciiTheme="majorHAnsi" w:eastAsia="Calibri" w:hAnsiTheme="majorHAnsi" w:cs="Times New Roman"/>
          <w:bCs/>
          <w:sz w:val="16"/>
          <w:szCs w:val="16"/>
        </w:rPr>
      </w:pPr>
    </w:p>
    <w:p w14:paraId="20C5B65C" w14:textId="23B65C76" w:rsidR="00F10C47" w:rsidRDefault="00F10C47" w:rsidP="00F10C47">
      <w:pPr>
        <w:pStyle w:val="ListParagraph"/>
        <w:spacing w:after="0"/>
        <w:ind w:left="288" w:firstLine="720"/>
        <w:jc w:val="both"/>
        <w:rPr>
          <w:rFonts w:asciiTheme="majorHAnsi" w:eastAsia="Calibri" w:hAnsiTheme="majorHAnsi" w:cs="Times New Roman"/>
          <w:bCs/>
          <w:sz w:val="24"/>
          <w:szCs w:val="24"/>
          <w:lang w:val="id-ID"/>
        </w:rPr>
      </w:pPr>
      <w:r w:rsidRPr="00F10C47">
        <w:rPr>
          <w:rFonts w:asciiTheme="majorHAnsi" w:eastAsia="Calibri" w:hAnsiTheme="majorHAnsi" w:cs="Times New Roman"/>
          <w:bCs/>
          <w:sz w:val="24"/>
          <w:szCs w:val="24"/>
          <w:lang w:val="id-ID"/>
        </w:rPr>
        <w:lastRenderedPageBreak/>
        <w:t>Hasil estimasi diatas, maka dapat dibuat persamaan regresi sebagai berikut :</w:t>
      </w:r>
    </w:p>
    <w:p w14:paraId="79F94627" w14:textId="2F2FEBCA" w:rsidR="00213859" w:rsidRDefault="00213859" w:rsidP="00213859">
      <w:pPr>
        <w:pStyle w:val="ListParagraph"/>
        <w:spacing w:after="0"/>
        <w:ind w:left="288" w:firstLine="720"/>
        <w:jc w:val="center"/>
        <w:rPr>
          <w:rFonts w:asciiTheme="majorHAnsi" w:eastAsia="Calibri" w:hAnsiTheme="majorHAnsi" w:cs="Times New Roman"/>
          <w:b/>
          <w:bCs/>
          <w:sz w:val="24"/>
          <w:szCs w:val="24"/>
          <w:lang w:val="id-ID"/>
        </w:rPr>
      </w:pPr>
      <w:r w:rsidRPr="00213859">
        <w:rPr>
          <w:rFonts w:asciiTheme="majorHAnsi" w:eastAsia="Calibri" w:hAnsiTheme="majorHAnsi" w:cs="Times New Roman"/>
          <w:b/>
          <w:bCs/>
          <w:sz w:val="24"/>
          <w:szCs w:val="24"/>
          <w:lang w:val="id-ID"/>
        </w:rPr>
        <w:t>Y = 19.30903+ 0.192303+ 0.222379+ 0.035992</w:t>
      </w:r>
    </w:p>
    <w:p w14:paraId="06BB197C" w14:textId="77777777" w:rsidR="00172296" w:rsidRDefault="00172296" w:rsidP="00213859">
      <w:pPr>
        <w:pStyle w:val="ListParagraph"/>
        <w:spacing w:after="0"/>
        <w:ind w:left="288" w:firstLine="720"/>
        <w:jc w:val="center"/>
        <w:rPr>
          <w:rFonts w:asciiTheme="majorHAnsi" w:eastAsia="Calibri" w:hAnsiTheme="majorHAnsi" w:cs="Times New Roman"/>
          <w:bCs/>
          <w:sz w:val="24"/>
          <w:szCs w:val="24"/>
          <w:lang w:val="id-ID"/>
        </w:rPr>
      </w:pPr>
    </w:p>
    <w:p w14:paraId="48764FE1" w14:textId="6199492C" w:rsidR="00F10C47" w:rsidRDefault="00F10C47" w:rsidP="00F10C47">
      <w:pPr>
        <w:pStyle w:val="ListParagraph"/>
        <w:spacing w:after="0"/>
        <w:ind w:left="288" w:firstLine="720"/>
        <w:jc w:val="both"/>
        <w:rPr>
          <w:rFonts w:asciiTheme="majorHAnsi" w:eastAsia="Calibri" w:hAnsiTheme="majorHAnsi" w:cs="Times New Roman"/>
          <w:bCs/>
          <w:sz w:val="24"/>
          <w:szCs w:val="24"/>
          <w:lang w:val="id-ID"/>
        </w:rPr>
      </w:pPr>
      <w:r>
        <w:rPr>
          <w:rFonts w:asciiTheme="majorHAnsi" w:eastAsia="Calibri" w:hAnsiTheme="majorHAnsi" w:cs="Times New Roman"/>
          <w:bCs/>
          <w:sz w:val="24"/>
          <w:szCs w:val="24"/>
          <w:lang w:val="id-ID"/>
        </w:rPr>
        <w:t xml:space="preserve">Berdasarkan Tabel </w:t>
      </w:r>
      <w:r>
        <w:rPr>
          <w:rFonts w:asciiTheme="majorHAnsi" w:eastAsia="Calibri" w:hAnsiTheme="majorHAnsi" w:cs="Times New Roman"/>
          <w:bCs/>
          <w:sz w:val="24"/>
          <w:szCs w:val="24"/>
        </w:rPr>
        <w:t>5</w:t>
      </w:r>
      <w:r w:rsidRPr="00F10C47">
        <w:rPr>
          <w:rFonts w:asciiTheme="majorHAnsi" w:eastAsia="Calibri" w:hAnsiTheme="majorHAnsi" w:cs="Times New Roman"/>
          <w:bCs/>
          <w:sz w:val="24"/>
          <w:szCs w:val="24"/>
          <w:lang w:val="id-ID"/>
        </w:rPr>
        <w:t>.  Hasil dari persamaan regresi dapat di interprestasinya sebagai berikut:</w:t>
      </w:r>
    </w:p>
    <w:p w14:paraId="788CF6C4" w14:textId="7B3D4B96" w:rsidR="00347627" w:rsidRPr="00347627" w:rsidRDefault="00347627" w:rsidP="00347627">
      <w:pPr>
        <w:pStyle w:val="ListParagraph"/>
        <w:numPr>
          <w:ilvl w:val="0"/>
          <w:numId w:val="27"/>
        </w:numPr>
        <w:spacing w:after="0"/>
        <w:ind w:left="648"/>
        <w:jc w:val="both"/>
        <w:rPr>
          <w:rFonts w:asciiTheme="majorHAnsi" w:eastAsia="Calibri" w:hAnsiTheme="majorHAnsi" w:cs="Times New Roman"/>
          <w:sz w:val="24"/>
          <w:szCs w:val="24"/>
        </w:rPr>
      </w:pPr>
      <w:r w:rsidRPr="00347627">
        <w:rPr>
          <w:rFonts w:asciiTheme="majorHAnsi" w:eastAsia="Calibri" w:hAnsiTheme="majorHAnsi" w:cs="Times New Roman"/>
          <w:bCs/>
          <w:sz w:val="24"/>
          <w:szCs w:val="24"/>
          <w:lang w:val="id-ID"/>
        </w:rPr>
        <w:t xml:space="preserve">Nilai koefisien konstanta sebesar </w:t>
      </w:r>
      <w:r w:rsidRPr="00347627">
        <w:rPr>
          <w:rFonts w:asciiTheme="majorHAnsi" w:eastAsia="Calibri" w:hAnsiTheme="majorHAnsi" w:cs="Times New Roman"/>
          <w:sz w:val="24"/>
          <w:szCs w:val="24"/>
          <w:lang w:val="id-ID"/>
        </w:rPr>
        <w:t>19.30903 memiliki arti bahwa jika variabel sertifikasi halal meningkat 1 unit sehingga minat beli konsumen meningkat sebesar 19.30903.</w:t>
      </w:r>
    </w:p>
    <w:p w14:paraId="42D85613" w14:textId="22CD38F4" w:rsidR="00347627" w:rsidRPr="00347627" w:rsidRDefault="00347627" w:rsidP="00347627">
      <w:pPr>
        <w:pStyle w:val="ListParagraph"/>
        <w:numPr>
          <w:ilvl w:val="0"/>
          <w:numId w:val="27"/>
        </w:numPr>
        <w:spacing w:after="0"/>
        <w:ind w:left="648"/>
        <w:jc w:val="both"/>
        <w:rPr>
          <w:rFonts w:asciiTheme="majorHAnsi" w:eastAsia="Calibri" w:hAnsiTheme="majorHAnsi" w:cs="Times New Roman"/>
          <w:sz w:val="24"/>
          <w:szCs w:val="24"/>
        </w:rPr>
      </w:pPr>
      <w:r w:rsidRPr="00347627">
        <w:rPr>
          <w:rFonts w:asciiTheme="majorHAnsi" w:eastAsia="Calibri" w:hAnsiTheme="majorHAnsi" w:cs="Times New Roman"/>
          <w:sz w:val="24"/>
          <w:szCs w:val="24"/>
          <w:lang w:val="id-ID"/>
        </w:rPr>
        <w:t>Nilai koefesien Sertifikasi Halal sebesar 0,192303 memiliki arti bahwa jika variabel sertifikasi halal meningkat 1 unit sehingga minat beli konsumen akan meningkat sebesar 0,192303.</w:t>
      </w:r>
    </w:p>
    <w:p w14:paraId="6A039702" w14:textId="5491D091" w:rsidR="00347627" w:rsidRPr="00347627" w:rsidRDefault="00347627" w:rsidP="00347627">
      <w:pPr>
        <w:pStyle w:val="ListParagraph"/>
        <w:numPr>
          <w:ilvl w:val="0"/>
          <w:numId w:val="27"/>
        </w:numPr>
        <w:spacing w:after="0"/>
        <w:ind w:left="648"/>
        <w:jc w:val="both"/>
        <w:rPr>
          <w:rFonts w:asciiTheme="majorHAnsi" w:eastAsia="Calibri" w:hAnsiTheme="majorHAnsi" w:cs="Times New Roman"/>
          <w:sz w:val="24"/>
          <w:szCs w:val="24"/>
        </w:rPr>
      </w:pPr>
      <w:r w:rsidRPr="00347627">
        <w:rPr>
          <w:rFonts w:asciiTheme="majorHAnsi" w:eastAsia="Calibri" w:hAnsiTheme="majorHAnsi" w:cs="Times New Roman"/>
          <w:sz w:val="24"/>
          <w:szCs w:val="24"/>
          <w:lang w:val="id-ID"/>
        </w:rPr>
        <w:t>Nilai koefesien Proses Produksi sebesar 0,222379 memiliki arti bahwa jika variabel Proses Produksi meningkat 1 unit sehingga minat beli konsumen meningkat sebesar 0,222379.</w:t>
      </w:r>
    </w:p>
    <w:p w14:paraId="544D5DCA" w14:textId="6D7C2B65" w:rsidR="00347627" w:rsidRPr="001F1F12" w:rsidRDefault="00347627" w:rsidP="00347627">
      <w:pPr>
        <w:pStyle w:val="ListParagraph"/>
        <w:numPr>
          <w:ilvl w:val="0"/>
          <w:numId w:val="27"/>
        </w:numPr>
        <w:spacing w:after="0"/>
        <w:ind w:left="648"/>
        <w:jc w:val="both"/>
        <w:rPr>
          <w:rFonts w:asciiTheme="majorHAnsi" w:eastAsia="Calibri" w:hAnsiTheme="majorHAnsi" w:cs="Times New Roman"/>
          <w:sz w:val="24"/>
          <w:szCs w:val="24"/>
        </w:rPr>
      </w:pPr>
      <w:r w:rsidRPr="00347627">
        <w:rPr>
          <w:rFonts w:asciiTheme="majorHAnsi" w:eastAsia="Calibri" w:hAnsiTheme="majorHAnsi" w:cs="Times New Roman"/>
          <w:sz w:val="24"/>
          <w:szCs w:val="24"/>
          <w:lang w:val="id-ID"/>
        </w:rPr>
        <w:t>Nilai koefesien Bahan Baku sebesar 0,035992 memiliki arti bahwa jika variabel Bahan Baku meningkat 1 unit sehingga minat beli konsumen meningkat sebesar 0,035992.</w:t>
      </w:r>
    </w:p>
    <w:p w14:paraId="5CB16F41" w14:textId="77777777" w:rsidR="001F1F12" w:rsidRPr="001F1F12" w:rsidRDefault="001F1F12" w:rsidP="001F1F12">
      <w:pPr>
        <w:pStyle w:val="ListParagraph"/>
        <w:spacing w:after="0"/>
        <w:ind w:left="648"/>
        <w:jc w:val="both"/>
        <w:rPr>
          <w:rFonts w:asciiTheme="majorHAnsi" w:eastAsia="Calibri" w:hAnsiTheme="majorHAnsi" w:cs="Times New Roman"/>
          <w:sz w:val="24"/>
          <w:szCs w:val="24"/>
        </w:rPr>
      </w:pPr>
    </w:p>
    <w:p w14:paraId="34C6965C" w14:textId="41831460" w:rsidR="001F1F12" w:rsidRDefault="001F1F12" w:rsidP="00703806">
      <w:pPr>
        <w:pStyle w:val="ListParagraph"/>
        <w:spacing w:after="0"/>
        <w:ind w:left="288"/>
        <w:jc w:val="both"/>
        <w:rPr>
          <w:rFonts w:asciiTheme="majorHAnsi" w:eastAsia="Calibri" w:hAnsiTheme="majorHAnsi" w:cs="Times New Roman"/>
          <w:b/>
          <w:bCs/>
          <w:sz w:val="24"/>
          <w:szCs w:val="24"/>
        </w:rPr>
      </w:pPr>
      <w:r w:rsidRPr="001F1F12">
        <w:rPr>
          <w:rFonts w:asciiTheme="majorHAnsi" w:eastAsia="Calibri" w:hAnsiTheme="majorHAnsi" w:cs="Times New Roman"/>
          <w:b/>
          <w:bCs/>
          <w:sz w:val="24"/>
          <w:szCs w:val="24"/>
        </w:rPr>
        <w:t>Pengujian Hipotesis</w:t>
      </w:r>
    </w:p>
    <w:p w14:paraId="0BD2A4B5" w14:textId="677BCCBD" w:rsidR="00703806" w:rsidRPr="00703806" w:rsidRDefault="00703806" w:rsidP="00703806">
      <w:pPr>
        <w:pStyle w:val="ListParagraph"/>
        <w:numPr>
          <w:ilvl w:val="0"/>
          <w:numId w:val="28"/>
        </w:numPr>
        <w:spacing w:after="0"/>
        <w:jc w:val="both"/>
        <w:rPr>
          <w:rFonts w:asciiTheme="majorHAnsi" w:eastAsia="Calibri" w:hAnsiTheme="majorHAnsi" w:cs="Times New Roman"/>
          <w:sz w:val="24"/>
          <w:szCs w:val="24"/>
        </w:rPr>
      </w:pPr>
      <w:r w:rsidRPr="00703806">
        <w:rPr>
          <w:rFonts w:asciiTheme="majorHAnsi" w:eastAsia="Calibri" w:hAnsiTheme="majorHAnsi" w:cs="Times New Roman"/>
          <w:sz w:val="24"/>
          <w:szCs w:val="24"/>
          <w:lang w:val="id-ID"/>
        </w:rPr>
        <w:t>Uji Persial (uji t)</w:t>
      </w:r>
    </w:p>
    <w:p w14:paraId="6CE3DA7B" w14:textId="28153366" w:rsidR="00703806" w:rsidRDefault="00703806" w:rsidP="00703806">
      <w:pPr>
        <w:pStyle w:val="ListParagraph"/>
        <w:spacing w:after="0"/>
        <w:ind w:left="648" w:firstLine="720"/>
        <w:jc w:val="both"/>
        <w:rPr>
          <w:rFonts w:asciiTheme="majorHAnsi" w:eastAsia="Calibri" w:hAnsiTheme="majorHAnsi" w:cs="Times New Roman"/>
          <w:sz w:val="24"/>
          <w:szCs w:val="24"/>
          <w:lang w:val="id-ID"/>
        </w:rPr>
      </w:pPr>
      <w:r w:rsidRPr="00703806">
        <w:rPr>
          <w:rFonts w:asciiTheme="majorHAnsi" w:eastAsia="Calibri" w:hAnsiTheme="majorHAnsi" w:cs="Times New Roman"/>
          <w:sz w:val="24"/>
          <w:szCs w:val="24"/>
          <w:lang w:val="id-ID"/>
        </w:rPr>
        <w:t xml:space="preserve">Uji t Uji persial atau uji </w:t>
      </w:r>
      <w:r w:rsidRPr="00703806">
        <w:rPr>
          <w:rFonts w:asciiTheme="majorHAnsi" w:eastAsia="Calibri" w:hAnsiTheme="majorHAnsi" w:cs="Times New Roman"/>
          <w:sz w:val="24"/>
          <w:szCs w:val="24"/>
        </w:rPr>
        <w:t>t</w:t>
      </w:r>
      <w:r w:rsidRPr="00703806">
        <w:rPr>
          <w:rFonts w:asciiTheme="majorHAnsi" w:eastAsia="Calibri" w:hAnsiTheme="majorHAnsi" w:cs="Times New Roman"/>
          <w:sz w:val="24"/>
          <w:szCs w:val="24"/>
          <w:lang w:val="id-ID"/>
        </w:rPr>
        <w:t xml:space="preserve"> adalah pengujian yang dilakukan terhadap variabel independentt untuk mengindentifikasi pengaruh yang dihasilkan masing masing variabel independentt. Adapun dalam penelitian ini, penulis hanya memfokuskan pada parameter slope yaitu uji t.</w:t>
      </w:r>
    </w:p>
    <w:p w14:paraId="0C41AC6E" w14:textId="77777777" w:rsidR="00A407C5" w:rsidRDefault="00A407C5" w:rsidP="00703806">
      <w:pPr>
        <w:pStyle w:val="ListParagraph"/>
        <w:spacing w:after="0"/>
        <w:ind w:left="648" w:firstLine="720"/>
        <w:jc w:val="both"/>
        <w:rPr>
          <w:rFonts w:asciiTheme="majorHAnsi" w:eastAsia="Calibri" w:hAnsiTheme="majorHAnsi" w:cs="Times New Roman"/>
          <w:sz w:val="24"/>
          <w:szCs w:val="24"/>
          <w:lang w:val="id-ID"/>
        </w:rPr>
      </w:pPr>
    </w:p>
    <w:p w14:paraId="4F4B91BD" w14:textId="466D40B5" w:rsidR="00703806" w:rsidRPr="00A407C5" w:rsidRDefault="00703806" w:rsidP="00A407C5">
      <w:pPr>
        <w:spacing w:after="0"/>
        <w:jc w:val="center"/>
        <w:rPr>
          <w:rFonts w:asciiTheme="majorHAnsi" w:eastAsia="Calibri" w:hAnsiTheme="majorHAnsi" w:cs="Times New Roman"/>
          <w:sz w:val="24"/>
          <w:szCs w:val="24"/>
          <w:lang w:val="id-ID"/>
        </w:rPr>
      </w:pPr>
      <w:r w:rsidRPr="00A407C5">
        <w:rPr>
          <w:rFonts w:asciiTheme="majorHAnsi" w:eastAsia="Calibri" w:hAnsiTheme="majorHAnsi" w:cs="Times New Roman"/>
          <w:sz w:val="24"/>
          <w:szCs w:val="24"/>
        </w:rPr>
        <w:t xml:space="preserve">Tabel 6 </w:t>
      </w:r>
      <w:r w:rsidRPr="00A407C5">
        <w:rPr>
          <w:rFonts w:asciiTheme="majorHAnsi" w:eastAsia="Calibri" w:hAnsiTheme="majorHAnsi" w:cs="Times New Roman"/>
          <w:sz w:val="24"/>
          <w:szCs w:val="24"/>
          <w:lang w:val="id-ID"/>
        </w:rPr>
        <w:t>Hasil Analisis Uji 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17"/>
        <w:gridCol w:w="1218"/>
        <w:gridCol w:w="1170"/>
        <w:gridCol w:w="1170"/>
        <w:gridCol w:w="990"/>
      </w:tblGrid>
      <w:tr w:rsidR="00703806" w:rsidRPr="00703806" w14:paraId="63CC6397" w14:textId="77777777" w:rsidTr="00703806">
        <w:trPr>
          <w:trHeight w:val="225"/>
          <w:jc w:val="center"/>
        </w:trPr>
        <w:tc>
          <w:tcPr>
            <w:tcW w:w="2017" w:type="dxa"/>
            <w:vAlign w:val="center"/>
          </w:tcPr>
          <w:p w14:paraId="515D508E" w14:textId="77777777" w:rsidR="00703806" w:rsidRPr="00703806" w:rsidRDefault="00703806" w:rsidP="00703806">
            <w:pPr>
              <w:autoSpaceDE w:val="0"/>
              <w:autoSpaceDN w:val="0"/>
              <w:adjustRightInd w:val="0"/>
              <w:spacing w:after="0" w:line="240" w:lineRule="auto"/>
              <w:jc w:val="center"/>
              <w:rPr>
                <w:rFonts w:asciiTheme="majorHAnsi" w:hAnsiTheme="majorHAnsi" w:cs="Times New Roman"/>
                <w:b/>
                <w:bCs/>
                <w:color w:val="000000"/>
              </w:rPr>
            </w:pPr>
            <w:r w:rsidRPr="00703806">
              <w:rPr>
                <w:rFonts w:asciiTheme="majorHAnsi" w:hAnsiTheme="majorHAnsi" w:cs="Times New Roman"/>
                <w:b/>
                <w:bCs/>
                <w:color w:val="000000"/>
              </w:rPr>
              <w:t>Variable</w:t>
            </w:r>
          </w:p>
        </w:tc>
        <w:tc>
          <w:tcPr>
            <w:tcW w:w="1218" w:type="dxa"/>
            <w:vAlign w:val="center"/>
          </w:tcPr>
          <w:p w14:paraId="03E845CF" w14:textId="77777777" w:rsidR="00703806" w:rsidRPr="00703806" w:rsidRDefault="00703806" w:rsidP="00703806">
            <w:pPr>
              <w:autoSpaceDE w:val="0"/>
              <w:autoSpaceDN w:val="0"/>
              <w:adjustRightInd w:val="0"/>
              <w:spacing w:after="0" w:line="240" w:lineRule="auto"/>
              <w:ind w:right="10"/>
              <w:jc w:val="center"/>
              <w:rPr>
                <w:rFonts w:asciiTheme="majorHAnsi" w:hAnsiTheme="majorHAnsi" w:cs="Times New Roman"/>
                <w:b/>
                <w:bCs/>
                <w:color w:val="000000"/>
              </w:rPr>
            </w:pPr>
            <w:r w:rsidRPr="00703806">
              <w:rPr>
                <w:rFonts w:asciiTheme="majorHAnsi" w:hAnsiTheme="majorHAnsi" w:cs="Times New Roman"/>
                <w:b/>
                <w:bCs/>
                <w:color w:val="000000"/>
              </w:rPr>
              <w:t>Coefficient</w:t>
            </w:r>
          </w:p>
        </w:tc>
        <w:tc>
          <w:tcPr>
            <w:tcW w:w="1170" w:type="dxa"/>
            <w:vAlign w:val="center"/>
          </w:tcPr>
          <w:p w14:paraId="00CAD119" w14:textId="77777777" w:rsidR="00703806" w:rsidRPr="00703806" w:rsidRDefault="00703806" w:rsidP="00703806">
            <w:pPr>
              <w:autoSpaceDE w:val="0"/>
              <w:autoSpaceDN w:val="0"/>
              <w:adjustRightInd w:val="0"/>
              <w:spacing w:after="0" w:line="240" w:lineRule="auto"/>
              <w:ind w:right="10"/>
              <w:jc w:val="center"/>
              <w:rPr>
                <w:rFonts w:asciiTheme="majorHAnsi" w:hAnsiTheme="majorHAnsi" w:cs="Times New Roman"/>
                <w:b/>
                <w:bCs/>
                <w:color w:val="000000"/>
              </w:rPr>
            </w:pPr>
            <w:r w:rsidRPr="00703806">
              <w:rPr>
                <w:rFonts w:asciiTheme="majorHAnsi" w:hAnsiTheme="majorHAnsi" w:cs="Times New Roman"/>
                <w:b/>
                <w:bCs/>
                <w:color w:val="000000"/>
              </w:rPr>
              <w:t>Std. Error</w:t>
            </w:r>
          </w:p>
        </w:tc>
        <w:tc>
          <w:tcPr>
            <w:tcW w:w="1170" w:type="dxa"/>
            <w:vAlign w:val="center"/>
          </w:tcPr>
          <w:p w14:paraId="7FC456B6" w14:textId="77777777" w:rsidR="00703806" w:rsidRPr="00703806" w:rsidRDefault="00703806" w:rsidP="00703806">
            <w:pPr>
              <w:autoSpaceDE w:val="0"/>
              <w:autoSpaceDN w:val="0"/>
              <w:adjustRightInd w:val="0"/>
              <w:spacing w:after="0" w:line="240" w:lineRule="auto"/>
              <w:ind w:right="10"/>
              <w:jc w:val="center"/>
              <w:rPr>
                <w:rFonts w:asciiTheme="majorHAnsi" w:hAnsiTheme="majorHAnsi" w:cs="Times New Roman"/>
                <w:b/>
                <w:bCs/>
                <w:color w:val="000000"/>
              </w:rPr>
            </w:pPr>
            <w:r w:rsidRPr="00703806">
              <w:rPr>
                <w:rFonts w:asciiTheme="majorHAnsi" w:hAnsiTheme="majorHAnsi" w:cs="Times New Roman"/>
                <w:b/>
                <w:bCs/>
                <w:color w:val="000000"/>
              </w:rPr>
              <w:t>t-Statistic</w:t>
            </w:r>
          </w:p>
        </w:tc>
        <w:tc>
          <w:tcPr>
            <w:tcW w:w="990" w:type="dxa"/>
            <w:vAlign w:val="center"/>
          </w:tcPr>
          <w:p w14:paraId="2A3F91E2" w14:textId="66021C56" w:rsidR="00703806" w:rsidRPr="00703806" w:rsidRDefault="00703806" w:rsidP="00703806">
            <w:pPr>
              <w:autoSpaceDE w:val="0"/>
              <w:autoSpaceDN w:val="0"/>
              <w:adjustRightInd w:val="0"/>
              <w:spacing w:after="0" w:line="240" w:lineRule="auto"/>
              <w:ind w:right="10"/>
              <w:jc w:val="center"/>
              <w:rPr>
                <w:rFonts w:asciiTheme="majorHAnsi" w:hAnsiTheme="majorHAnsi" w:cs="Times New Roman"/>
                <w:b/>
                <w:bCs/>
                <w:color w:val="000000"/>
              </w:rPr>
            </w:pPr>
            <w:r w:rsidRPr="00703806">
              <w:rPr>
                <w:rFonts w:asciiTheme="majorHAnsi" w:hAnsiTheme="majorHAnsi" w:cs="Times New Roman"/>
                <w:b/>
                <w:bCs/>
                <w:color w:val="000000"/>
              </w:rPr>
              <w:t>Prob.</w:t>
            </w:r>
          </w:p>
        </w:tc>
      </w:tr>
      <w:tr w:rsidR="00703806" w:rsidRPr="00703806" w14:paraId="4E196795" w14:textId="77777777" w:rsidTr="00703806">
        <w:trPr>
          <w:trHeight w:val="225"/>
          <w:jc w:val="center"/>
        </w:trPr>
        <w:tc>
          <w:tcPr>
            <w:tcW w:w="2017" w:type="dxa"/>
            <w:vAlign w:val="center"/>
          </w:tcPr>
          <w:p w14:paraId="02C6B704" w14:textId="77777777" w:rsidR="00703806" w:rsidRPr="00703806" w:rsidRDefault="00703806" w:rsidP="00703806">
            <w:pPr>
              <w:autoSpaceDE w:val="0"/>
              <w:autoSpaceDN w:val="0"/>
              <w:adjustRightInd w:val="0"/>
              <w:spacing w:after="0" w:line="240" w:lineRule="auto"/>
              <w:jc w:val="center"/>
              <w:rPr>
                <w:rFonts w:asciiTheme="majorHAnsi" w:hAnsiTheme="majorHAnsi" w:cs="Times New Roman"/>
                <w:color w:val="000000"/>
              </w:rPr>
            </w:pPr>
            <w:r w:rsidRPr="00703806">
              <w:rPr>
                <w:rFonts w:asciiTheme="majorHAnsi" w:hAnsiTheme="majorHAnsi" w:cs="Times New Roman"/>
                <w:color w:val="000000"/>
              </w:rPr>
              <w:t>C</w:t>
            </w:r>
          </w:p>
        </w:tc>
        <w:tc>
          <w:tcPr>
            <w:tcW w:w="1218" w:type="dxa"/>
            <w:vAlign w:val="center"/>
          </w:tcPr>
          <w:p w14:paraId="1C67D425" w14:textId="77777777" w:rsidR="00703806" w:rsidRPr="00703806" w:rsidRDefault="00703806" w:rsidP="00703806">
            <w:pPr>
              <w:autoSpaceDE w:val="0"/>
              <w:autoSpaceDN w:val="0"/>
              <w:adjustRightInd w:val="0"/>
              <w:spacing w:after="0" w:line="240" w:lineRule="auto"/>
              <w:ind w:right="10"/>
              <w:jc w:val="center"/>
              <w:rPr>
                <w:rFonts w:asciiTheme="majorHAnsi" w:hAnsiTheme="majorHAnsi" w:cs="Times New Roman"/>
                <w:color w:val="000000"/>
              </w:rPr>
            </w:pPr>
            <w:r w:rsidRPr="00703806">
              <w:rPr>
                <w:rFonts w:asciiTheme="majorHAnsi" w:hAnsiTheme="majorHAnsi" w:cs="Times New Roman"/>
                <w:color w:val="000000"/>
              </w:rPr>
              <w:t>19.30903</w:t>
            </w:r>
          </w:p>
        </w:tc>
        <w:tc>
          <w:tcPr>
            <w:tcW w:w="1170" w:type="dxa"/>
            <w:vAlign w:val="center"/>
          </w:tcPr>
          <w:p w14:paraId="5642520E" w14:textId="77777777" w:rsidR="00703806" w:rsidRPr="00703806" w:rsidRDefault="00703806" w:rsidP="00703806">
            <w:pPr>
              <w:autoSpaceDE w:val="0"/>
              <w:autoSpaceDN w:val="0"/>
              <w:adjustRightInd w:val="0"/>
              <w:spacing w:after="0" w:line="240" w:lineRule="auto"/>
              <w:ind w:right="10"/>
              <w:jc w:val="center"/>
              <w:rPr>
                <w:rFonts w:asciiTheme="majorHAnsi" w:hAnsiTheme="majorHAnsi" w:cs="Times New Roman"/>
                <w:color w:val="000000"/>
              </w:rPr>
            </w:pPr>
            <w:r w:rsidRPr="00703806">
              <w:rPr>
                <w:rFonts w:asciiTheme="majorHAnsi" w:hAnsiTheme="majorHAnsi" w:cs="Times New Roman"/>
                <w:color w:val="000000"/>
              </w:rPr>
              <w:t>2.638232</w:t>
            </w:r>
          </w:p>
        </w:tc>
        <w:tc>
          <w:tcPr>
            <w:tcW w:w="1170" w:type="dxa"/>
            <w:vAlign w:val="center"/>
          </w:tcPr>
          <w:p w14:paraId="4952BFEC" w14:textId="77777777" w:rsidR="00703806" w:rsidRPr="00703806" w:rsidRDefault="00703806" w:rsidP="00703806">
            <w:pPr>
              <w:autoSpaceDE w:val="0"/>
              <w:autoSpaceDN w:val="0"/>
              <w:adjustRightInd w:val="0"/>
              <w:spacing w:after="0" w:line="240" w:lineRule="auto"/>
              <w:ind w:right="10"/>
              <w:jc w:val="center"/>
              <w:rPr>
                <w:rFonts w:asciiTheme="majorHAnsi" w:hAnsiTheme="majorHAnsi" w:cs="Times New Roman"/>
                <w:color w:val="000000"/>
              </w:rPr>
            </w:pPr>
            <w:r w:rsidRPr="00703806">
              <w:rPr>
                <w:rFonts w:asciiTheme="majorHAnsi" w:hAnsiTheme="majorHAnsi" w:cs="Times New Roman"/>
                <w:color w:val="000000"/>
              </w:rPr>
              <w:t>7.318927</w:t>
            </w:r>
          </w:p>
        </w:tc>
        <w:tc>
          <w:tcPr>
            <w:tcW w:w="990" w:type="dxa"/>
            <w:vAlign w:val="center"/>
          </w:tcPr>
          <w:p w14:paraId="06999C9A" w14:textId="77777777" w:rsidR="00703806" w:rsidRPr="00703806" w:rsidRDefault="00703806" w:rsidP="00703806">
            <w:pPr>
              <w:autoSpaceDE w:val="0"/>
              <w:autoSpaceDN w:val="0"/>
              <w:adjustRightInd w:val="0"/>
              <w:spacing w:after="0" w:line="240" w:lineRule="auto"/>
              <w:ind w:right="10"/>
              <w:jc w:val="center"/>
              <w:rPr>
                <w:rFonts w:asciiTheme="majorHAnsi" w:hAnsiTheme="majorHAnsi" w:cs="Times New Roman"/>
                <w:color w:val="000000"/>
              </w:rPr>
            </w:pPr>
            <w:r w:rsidRPr="00703806">
              <w:rPr>
                <w:rFonts w:asciiTheme="majorHAnsi" w:hAnsiTheme="majorHAnsi" w:cs="Times New Roman"/>
                <w:color w:val="000000"/>
              </w:rPr>
              <w:t>0.0000</w:t>
            </w:r>
          </w:p>
        </w:tc>
      </w:tr>
      <w:tr w:rsidR="00703806" w:rsidRPr="00703806" w14:paraId="0A647564" w14:textId="77777777" w:rsidTr="00703806">
        <w:trPr>
          <w:trHeight w:val="225"/>
          <w:jc w:val="center"/>
        </w:trPr>
        <w:tc>
          <w:tcPr>
            <w:tcW w:w="2017" w:type="dxa"/>
            <w:vAlign w:val="center"/>
          </w:tcPr>
          <w:p w14:paraId="3FA79C57" w14:textId="77777777" w:rsidR="00703806" w:rsidRPr="00703806" w:rsidRDefault="00703806" w:rsidP="00703806">
            <w:pPr>
              <w:autoSpaceDE w:val="0"/>
              <w:autoSpaceDN w:val="0"/>
              <w:adjustRightInd w:val="0"/>
              <w:spacing w:after="0" w:line="240" w:lineRule="auto"/>
              <w:jc w:val="center"/>
              <w:rPr>
                <w:rFonts w:asciiTheme="majorHAnsi" w:hAnsiTheme="majorHAnsi" w:cs="Times New Roman"/>
                <w:color w:val="000000"/>
              </w:rPr>
            </w:pPr>
            <w:r w:rsidRPr="00703806">
              <w:rPr>
                <w:rFonts w:asciiTheme="majorHAnsi" w:hAnsiTheme="majorHAnsi" w:cs="Times New Roman"/>
                <w:color w:val="000000"/>
              </w:rPr>
              <w:t>Sertifikasi Halal</w:t>
            </w:r>
          </w:p>
        </w:tc>
        <w:tc>
          <w:tcPr>
            <w:tcW w:w="1218" w:type="dxa"/>
            <w:vAlign w:val="center"/>
          </w:tcPr>
          <w:p w14:paraId="1C258DF3" w14:textId="77777777" w:rsidR="00703806" w:rsidRPr="00703806" w:rsidRDefault="00703806" w:rsidP="00703806">
            <w:pPr>
              <w:autoSpaceDE w:val="0"/>
              <w:autoSpaceDN w:val="0"/>
              <w:adjustRightInd w:val="0"/>
              <w:spacing w:after="0" w:line="240" w:lineRule="auto"/>
              <w:ind w:right="10"/>
              <w:jc w:val="center"/>
              <w:rPr>
                <w:rFonts w:asciiTheme="majorHAnsi" w:hAnsiTheme="majorHAnsi" w:cs="Times New Roman"/>
                <w:color w:val="000000"/>
              </w:rPr>
            </w:pPr>
            <w:r w:rsidRPr="00703806">
              <w:rPr>
                <w:rFonts w:asciiTheme="majorHAnsi" w:hAnsiTheme="majorHAnsi" w:cs="Times New Roman"/>
                <w:color w:val="000000"/>
              </w:rPr>
              <w:t>0.192303</w:t>
            </w:r>
          </w:p>
        </w:tc>
        <w:tc>
          <w:tcPr>
            <w:tcW w:w="1170" w:type="dxa"/>
            <w:vAlign w:val="center"/>
          </w:tcPr>
          <w:p w14:paraId="67C35CAC" w14:textId="77777777" w:rsidR="00703806" w:rsidRPr="00703806" w:rsidRDefault="00703806" w:rsidP="00703806">
            <w:pPr>
              <w:autoSpaceDE w:val="0"/>
              <w:autoSpaceDN w:val="0"/>
              <w:adjustRightInd w:val="0"/>
              <w:spacing w:after="0" w:line="240" w:lineRule="auto"/>
              <w:ind w:right="10"/>
              <w:jc w:val="center"/>
              <w:rPr>
                <w:rFonts w:asciiTheme="majorHAnsi" w:hAnsiTheme="majorHAnsi" w:cs="Times New Roman"/>
                <w:color w:val="000000"/>
              </w:rPr>
            </w:pPr>
            <w:r w:rsidRPr="00703806">
              <w:rPr>
                <w:rFonts w:asciiTheme="majorHAnsi" w:hAnsiTheme="majorHAnsi" w:cs="Times New Roman"/>
                <w:color w:val="000000"/>
              </w:rPr>
              <w:t>0.052980</w:t>
            </w:r>
          </w:p>
        </w:tc>
        <w:tc>
          <w:tcPr>
            <w:tcW w:w="1170" w:type="dxa"/>
            <w:vAlign w:val="center"/>
          </w:tcPr>
          <w:p w14:paraId="4CC71191" w14:textId="77777777" w:rsidR="00703806" w:rsidRPr="00703806" w:rsidRDefault="00703806" w:rsidP="00703806">
            <w:pPr>
              <w:autoSpaceDE w:val="0"/>
              <w:autoSpaceDN w:val="0"/>
              <w:adjustRightInd w:val="0"/>
              <w:spacing w:after="0" w:line="240" w:lineRule="auto"/>
              <w:ind w:right="10"/>
              <w:jc w:val="center"/>
              <w:rPr>
                <w:rFonts w:asciiTheme="majorHAnsi" w:hAnsiTheme="majorHAnsi" w:cs="Times New Roman"/>
                <w:color w:val="000000"/>
              </w:rPr>
            </w:pPr>
            <w:r w:rsidRPr="00703806">
              <w:rPr>
                <w:rFonts w:asciiTheme="majorHAnsi" w:hAnsiTheme="majorHAnsi" w:cs="Times New Roman"/>
                <w:color w:val="000000"/>
              </w:rPr>
              <w:t>3.629764</w:t>
            </w:r>
          </w:p>
        </w:tc>
        <w:tc>
          <w:tcPr>
            <w:tcW w:w="990" w:type="dxa"/>
            <w:vAlign w:val="center"/>
          </w:tcPr>
          <w:p w14:paraId="0BF9D4C6" w14:textId="77777777" w:rsidR="00703806" w:rsidRPr="00703806" w:rsidRDefault="00703806" w:rsidP="00703806">
            <w:pPr>
              <w:autoSpaceDE w:val="0"/>
              <w:autoSpaceDN w:val="0"/>
              <w:adjustRightInd w:val="0"/>
              <w:spacing w:after="0" w:line="240" w:lineRule="auto"/>
              <w:ind w:right="10"/>
              <w:jc w:val="center"/>
              <w:rPr>
                <w:rFonts w:asciiTheme="majorHAnsi" w:hAnsiTheme="majorHAnsi" w:cs="Times New Roman"/>
                <w:color w:val="000000"/>
              </w:rPr>
            </w:pPr>
            <w:r w:rsidRPr="00703806">
              <w:rPr>
                <w:rFonts w:asciiTheme="majorHAnsi" w:hAnsiTheme="majorHAnsi" w:cs="Times New Roman"/>
                <w:color w:val="000000"/>
              </w:rPr>
              <w:t>0.0005</w:t>
            </w:r>
          </w:p>
        </w:tc>
      </w:tr>
      <w:tr w:rsidR="00703806" w:rsidRPr="00703806" w14:paraId="28E16279" w14:textId="77777777" w:rsidTr="00703806">
        <w:trPr>
          <w:trHeight w:val="225"/>
          <w:jc w:val="center"/>
        </w:trPr>
        <w:tc>
          <w:tcPr>
            <w:tcW w:w="2017" w:type="dxa"/>
            <w:vAlign w:val="center"/>
          </w:tcPr>
          <w:p w14:paraId="4AF83F6A" w14:textId="77777777" w:rsidR="00703806" w:rsidRPr="00703806" w:rsidRDefault="00703806" w:rsidP="00703806">
            <w:pPr>
              <w:autoSpaceDE w:val="0"/>
              <w:autoSpaceDN w:val="0"/>
              <w:adjustRightInd w:val="0"/>
              <w:spacing w:after="0" w:line="240" w:lineRule="auto"/>
              <w:jc w:val="center"/>
              <w:rPr>
                <w:rFonts w:asciiTheme="majorHAnsi" w:hAnsiTheme="majorHAnsi" w:cs="Times New Roman"/>
                <w:color w:val="000000"/>
              </w:rPr>
            </w:pPr>
            <w:r w:rsidRPr="00703806">
              <w:rPr>
                <w:rFonts w:asciiTheme="majorHAnsi" w:hAnsiTheme="majorHAnsi" w:cs="Times New Roman"/>
                <w:color w:val="000000"/>
              </w:rPr>
              <w:t>Proses Produksi</w:t>
            </w:r>
          </w:p>
        </w:tc>
        <w:tc>
          <w:tcPr>
            <w:tcW w:w="1218" w:type="dxa"/>
            <w:vAlign w:val="center"/>
          </w:tcPr>
          <w:p w14:paraId="30A5A74A" w14:textId="77777777" w:rsidR="00703806" w:rsidRPr="00703806" w:rsidRDefault="00703806" w:rsidP="00703806">
            <w:pPr>
              <w:autoSpaceDE w:val="0"/>
              <w:autoSpaceDN w:val="0"/>
              <w:adjustRightInd w:val="0"/>
              <w:spacing w:after="0" w:line="240" w:lineRule="auto"/>
              <w:ind w:right="10"/>
              <w:jc w:val="center"/>
              <w:rPr>
                <w:rFonts w:asciiTheme="majorHAnsi" w:hAnsiTheme="majorHAnsi" w:cs="Times New Roman"/>
                <w:color w:val="000000"/>
              </w:rPr>
            </w:pPr>
            <w:r w:rsidRPr="00703806">
              <w:rPr>
                <w:rFonts w:asciiTheme="majorHAnsi" w:hAnsiTheme="majorHAnsi" w:cs="Times New Roman"/>
                <w:color w:val="000000"/>
              </w:rPr>
              <w:t>0.222379</w:t>
            </w:r>
          </w:p>
        </w:tc>
        <w:tc>
          <w:tcPr>
            <w:tcW w:w="1170" w:type="dxa"/>
            <w:vAlign w:val="center"/>
          </w:tcPr>
          <w:p w14:paraId="5E0F9D4B" w14:textId="77777777" w:rsidR="00703806" w:rsidRPr="00703806" w:rsidRDefault="00703806" w:rsidP="00703806">
            <w:pPr>
              <w:autoSpaceDE w:val="0"/>
              <w:autoSpaceDN w:val="0"/>
              <w:adjustRightInd w:val="0"/>
              <w:spacing w:after="0" w:line="240" w:lineRule="auto"/>
              <w:ind w:right="10"/>
              <w:jc w:val="center"/>
              <w:rPr>
                <w:rFonts w:asciiTheme="majorHAnsi" w:hAnsiTheme="majorHAnsi" w:cs="Times New Roman"/>
                <w:color w:val="000000"/>
              </w:rPr>
            </w:pPr>
            <w:r w:rsidRPr="00703806">
              <w:rPr>
                <w:rFonts w:asciiTheme="majorHAnsi" w:hAnsiTheme="majorHAnsi" w:cs="Times New Roman"/>
                <w:color w:val="000000"/>
              </w:rPr>
              <w:t>0.070029</w:t>
            </w:r>
          </w:p>
        </w:tc>
        <w:tc>
          <w:tcPr>
            <w:tcW w:w="1170" w:type="dxa"/>
            <w:vAlign w:val="center"/>
          </w:tcPr>
          <w:p w14:paraId="1812372A" w14:textId="77777777" w:rsidR="00703806" w:rsidRPr="00703806" w:rsidRDefault="00703806" w:rsidP="00703806">
            <w:pPr>
              <w:autoSpaceDE w:val="0"/>
              <w:autoSpaceDN w:val="0"/>
              <w:adjustRightInd w:val="0"/>
              <w:spacing w:after="0" w:line="240" w:lineRule="auto"/>
              <w:ind w:right="10"/>
              <w:jc w:val="center"/>
              <w:rPr>
                <w:rFonts w:asciiTheme="majorHAnsi" w:hAnsiTheme="majorHAnsi" w:cs="Times New Roman"/>
                <w:color w:val="000000"/>
              </w:rPr>
            </w:pPr>
            <w:r w:rsidRPr="00703806">
              <w:rPr>
                <w:rFonts w:asciiTheme="majorHAnsi" w:hAnsiTheme="majorHAnsi" w:cs="Times New Roman"/>
                <w:color w:val="000000"/>
              </w:rPr>
              <w:t>3.175514</w:t>
            </w:r>
          </w:p>
        </w:tc>
        <w:tc>
          <w:tcPr>
            <w:tcW w:w="990" w:type="dxa"/>
            <w:vAlign w:val="center"/>
          </w:tcPr>
          <w:p w14:paraId="0DDB15D6" w14:textId="77777777" w:rsidR="00703806" w:rsidRPr="00703806" w:rsidRDefault="00703806" w:rsidP="00703806">
            <w:pPr>
              <w:autoSpaceDE w:val="0"/>
              <w:autoSpaceDN w:val="0"/>
              <w:adjustRightInd w:val="0"/>
              <w:spacing w:after="0" w:line="240" w:lineRule="auto"/>
              <w:ind w:right="10"/>
              <w:jc w:val="center"/>
              <w:rPr>
                <w:rFonts w:asciiTheme="majorHAnsi" w:hAnsiTheme="majorHAnsi" w:cs="Times New Roman"/>
                <w:color w:val="000000"/>
              </w:rPr>
            </w:pPr>
            <w:r w:rsidRPr="00703806">
              <w:rPr>
                <w:rFonts w:asciiTheme="majorHAnsi" w:hAnsiTheme="majorHAnsi" w:cs="Times New Roman"/>
                <w:color w:val="000000"/>
              </w:rPr>
              <w:t>0.0020</w:t>
            </w:r>
          </w:p>
        </w:tc>
      </w:tr>
      <w:tr w:rsidR="00703806" w:rsidRPr="00703806" w14:paraId="7DF0DBDC" w14:textId="77777777" w:rsidTr="00703806">
        <w:trPr>
          <w:trHeight w:val="225"/>
          <w:jc w:val="center"/>
        </w:trPr>
        <w:tc>
          <w:tcPr>
            <w:tcW w:w="2017" w:type="dxa"/>
            <w:vAlign w:val="center"/>
          </w:tcPr>
          <w:p w14:paraId="698B8A7B" w14:textId="77777777" w:rsidR="00703806" w:rsidRPr="00703806" w:rsidRDefault="00703806" w:rsidP="00703806">
            <w:pPr>
              <w:autoSpaceDE w:val="0"/>
              <w:autoSpaceDN w:val="0"/>
              <w:adjustRightInd w:val="0"/>
              <w:spacing w:after="0" w:line="240" w:lineRule="auto"/>
              <w:jc w:val="center"/>
              <w:rPr>
                <w:rFonts w:asciiTheme="majorHAnsi" w:hAnsiTheme="majorHAnsi" w:cs="Times New Roman"/>
                <w:color w:val="000000"/>
              </w:rPr>
            </w:pPr>
            <w:r w:rsidRPr="00703806">
              <w:rPr>
                <w:rFonts w:asciiTheme="majorHAnsi" w:hAnsiTheme="majorHAnsi" w:cs="Times New Roman"/>
                <w:color w:val="000000"/>
              </w:rPr>
              <w:t>Bahan Baku</w:t>
            </w:r>
          </w:p>
        </w:tc>
        <w:tc>
          <w:tcPr>
            <w:tcW w:w="1218" w:type="dxa"/>
            <w:vAlign w:val="center"/>
          </w:tcPr>
          <w:p w14:paraId="294C7850" w14:textId="77777777" w:rsidR="00703806" w:rsidRPr="00703806" w:rsidRDefault="00703806" w:rsidP="00703806">
            <w:pPr>
              <w:autoSpaceDE w:val="0"/>
              <w:autoSpaceDN w:val="0"/>
              <w:adjustRightInd w:val="0"/>
              <w:spacing w:after="0" w:line="240" w:lineRule="auto"/>
              <w:ind w:right="10"/>
              <w:jc w:val="center"/>
              <w:rPr>
                <w:rFonts w:asciiTheme="majorHAnsi" w:hAnsiTheme="majorHAnsi" w:cs="Times New Roman"/>
                <w:color w:val="000000"/>
              </w:rPr>
            </w:pPr>
            <w:r w:rsidRPr="00703806">
              <w:rPr>
                <w:rFonts w:asciiTheme="majorHAnsi" w:hAnsiTheme="majorHAnsi" w:cs="Times New Roman"/>
                <w:color w:val="000000"/>
              </w:rPr>
              <w:t>0.035992</w:t>
            </w:r>
          </w:p>
        </w:tc>
        <w:tc>
          <w:tcPr>
            <w:tcW w:w="1170" w:type="dxa"/>
            <w:vAlign w:val="center"/>
          </w:tcPr>
          <w:p w14:paraId="75B0508D" w14:textId="77777777" w:rsidR="00703806" w:rsidRPr="00703806" w:rsidRDefault="00703806" w:rsidP="00703806">
            <w:pPr>
              <w:autoSpaceDE w:val="0"/>
              <w:autoSpaceDN w:val="0"/>
              <w:adjustRightInd w:val="0"/>
              <w:spacing w:after="0" w:line="240" w:lineRule="auto"/>
              <w:ind w:right="10"/>
              <w:jc w:val="center"/>
              <w:rPr>
                <w:rFonts w:asciiTheme="majorHAnsi" w:hAnsiTheme="majorHAnsi" w:cs="Times New Roman"/>
                <w:color w:val="000000"/>
              </w:rPr>
            </w:pPr>
            <w:r w:rsidRPr="00703806">
              <w:rPr>
                <w:rFonts w:asciiTheme="majorHAnsi" w:hAnsiTheme="majorHAnsi" w:cs="Times New Roman"/>
                <w:color w:val="000000"/>
              </w:rPr>
              <w:t>0.043702</w:t>
            </w:r>
          </w:p>
        </w:tc>
        <w:tc>
          <w:tcPr>
            <w:tcW w:w="1170" w:type="dxa"/>
            <w:vAlign w:val="center"/>
          </w:tcPr>
          <w:p w14:paraId="080F39F8" w14:textId="77777777" w:rsidR="00703806" w:rsidRPr="00703806" w:rsidRDefault="00703806" w:rsidP="00703806">
            <w:pPr>
              <w:autoSpaceDE w:val="0"/>
              <w:autoSpaceDN w:val="0"/>
              <w:adjustRightInd w:val="0"/>
              <w:spacing w:after="0" w:line="240" w:lineRule="auto"/>
              <w:ind w:right="10"/>
              <w:jc w:val="center"/>
              <w:rPr>
                <w:rFonts w:asciiTheme="majorHAnsi" w:hAnsiTheme="majorHAnsi" w:cs="Times New Roman"/>
                <w:color w:val="000000"/>
              </w:rPr>
            </w:pPr>
            <w:r w:rsidRPr="00703806">
              <w:rPr>
                <w:rFonts w:asciiTheme="majorHAnsi" w:hAnsiTheme="majorHAnsi" w:cs="Times New Roman"/>
                <w:color w:val="000000"/>
              </w:rPr>
              <w:t>0.823587</w:t>
            </w:r>
          </w:p>
        </w:tc>
        <w:tc>
          <w:tcPr>
            <w:tcW w:w="990" w:type="dxa"/>
            <w:vAlign w:val="center"/>
          </w:tcPr>
          <w:p w14:paraId="4B2FA59A" w14:textId="77777777" w:rsidR="00703806" w:rsidRPr="00703806" w:rsidRDefault="00703806" w:rsidP="00703806">
            <w:pPr>
              <w:autoSpaceDE w:val="0"/>
              <w:autoSpaceDN w:val="0"/>
              <w:adjustRightInd w:val="0"/>
              <w:spacing w:after="0" w:line="240" w:lineRule="auto"/>
              <w:ind w:right="10"/>
              <w:jc w:val="center"/>
              <w:rPr>
                <w:rFonts w:asciiTheme="majorHAnsi" w:hAnsiTheme="majorHAnsi" w:cs="Times New Roman"/>
                <w:color w:val="000000"/>
              </w:rPr>
            </w:pPr>
            <w:r w:rsidRPr="00703806">
              <w:rPr>
                <w:rFonts w:asciiTheme="majorHAnsi" w:hAnsiTheme="majorHAnsi" w:cs="Times New Roman"/>
                <w:color w:val="000000"/>
              </w:rPr>
              <w:t>0.4122</w:t>
            </w:r>
          </w:p>
        </w:tc>
      </w:tr>
    </w:tbl>
    <w:p w14:paraId="1A9DD9CB" w14:textId="33E1BFE7" w:rsidR="00703806" w:rsidRDefault="00703806" w:rsidP="00703806">
      <w:pPr>
        <w:pStyle w:val="ListParagraph"/>
        <w:spacing w:after="0"/>
        <w:ind w:left="648" w:firstLine="720"/>
        <w:jc w:val="both"/>
        <w:rPr>
          <w:rFonts w:asciiTheme="majorHAnsi" w:eastAsia="Calibri" w:hAnsiTheme="majorHAnsi" w:cs="Times New Roman"/>
          <w:i/>
          <w:iCs/>
          <w:sz w:val="16"/>
          <w:szCs w:val="16"/>
          <w:lang w:val="id-ID"/>
        </w:rPr>
      </w:pPr>
      <w:r w:rsidRPr="00703806">
        <w:rPr>
          <w:rFonts w:asciiTheme="majorHAnsi" w:eastAsia="Calibri" w:hAnsiTheme="majorHAnsi" w:cs="Times New Roman"/>
          <w:i/>
          <w:iCs/>
          <w:sz w:val="16"/>
          <w:szCs w:val="16"/>
          <w:lang w:val="id-ID"/>
        </w:rPr>
        <w:t>Sumber: Data Olahan Eviews</w:t>
      </w:r>
    </w:p>
    <w:p w14:paraId="6E3A374F" w14:textId="77777777" w:rsidR="00703806" w:rsidRPr="00703806" w:rsidRDefault="00703806" w:rsidP="00703806">
      <w:pPr>
        <w:pStyle w:val="ListParagraph"/>
        <w:spacing w:after="0"/>
        <w:ind w:left="648" w:firstLine="720"/>
        <w:jc w:val="both"/>
        <w:rPr>
          <w:rFonts w:asciiTheme="majorHAnsi" w:eastAsia="Calibri" w:hAnsiTheme="majorHAnsi" w:cs="Times New Roman"/>
          <w:sz w:val="16"/>
          <w:szCs w:val="16"/>
        </w:rPr>
      </w:pPr>
    </w:p>
    <w:p w14:paraId="491F3D25" w14:textId="38EBF610" w:rsidR="00703806" w:rsidRDefault="00703806" w:rsidP="00703806">
      <w:pPr>
        <w:pStyle w:val="ListParagraph"/>
        <w:spacing w:after="0"/>
        <w:ind w:left="648" w:firstLine="720"/>
        <w:jc w:val="both"/>
        <w:rPr>
          <w:rFonts w:asciiTheme="majorHAnsi" w:eastAsia="Calibri" w:hAnsiTheme="majorHAnsi" w:cs="Times New Roman"/>
          <w:sz w:val="24"/>
          <w:szCs w:val="24"/>
        </w:rPr>
      </w:pPr>
      <w:r>
        <w:rPr>
          <w:rFonts w:asciiTheme="majorHAnsi" w:eastAsia="Calibri" w:hAnsiTheme="majorHAnsi" w:cs="Times New Roman"/>
          <w:sz w:val="24"/>
          <w:szCs w:val="24"/>
        </w:rPr>
        <w:t>Berdasarkan Table 6</w:t>
      </w:r>
      <w:r w:rsidRPr="00703806">
        <w:rPr>
          <w:rFonts w:asciiTheme="majorHAnsi" w:eastAsia="Calibri" w:hAnsiTheme="majorHAnsi" w:cs="Times New Roman"/>
          <w:sz w:val="24"/>
          <w:szCs w:val="24"/>
        </w:rPr>
        <w:t xml:space="preserve"> diperoleh nilai t-hitung sebagai berikut</w:t>
      </w:r>
      <w:r>
        <w:rPr>
          <w:rFonts w:asciiTheme="majorHAnsi" w:eastAsia="Calibri" w:hAnsiTheme="majorHAnsi" w:cs="Times New Roman"/>
          <w:sz w:val="24"/>
          <w:szCs w:val="24"/>
        </w:rPr>
        <w:t>:</w:t>
      </w:r>
    </w:p>
    <w:p w14:paraId="3E9A4E01" w14:textId="67DD0595" w:rsidR="00A407C5" w:rsidRPr="00A407C5" w:rsidRDefault="00A407C5" w:rsidP="00A407C5">
      <w:pPr>
        <w:pStyle w:val="ListParagraph"/>
        <w:numPr>
          <w:ilvl w:val="0"/>
          <w:numId w:val="29"/>
        </w:numPr>
        <w:spacing w:after="0"/>
        <w:ind w:left="1008"/>
        <w:jc w:val="both"/>
        <w:rPr>
          <w:rFonts w:asciiTheme="majorHAnsi" w:eastAsia="Calibri" w:hAnsiTheme="majorHAnsi" w:cs="Times New Roman"/>
          <w:sz w:val="24"/>
          <w:szCs w:val="24"/>
        </w:rPr>
      </w:pPr>
      <w:r w:rsidRPr="00A407C5">
        <w:rPr>
          <w:rFonts w:asciiTheme="majorHAnsi" w:eastAsia="Calibri" w:hAnsiTheme="majorHAnsi" w:cs="Times New Roman"/>
          <w:sz w:val="24"/>
          <w:szCs w:val="24"/>
          <w:lang w:val="id-ID"/>
        </w:rPr>
        <w:t>Pengaruh Sertifikasi Halal (X1) terhadap minat beli konsumen (Y) terhadap produk makanan dan minuman UMKM adalah positif dan signifikan, yang ditunjukkan oleh nilai probabilitas t sebesar 0,0005 &lt; 0,05. (H</w:t>
      </w:r>
      <w:r w:rsidRPr="00A407C5">
        <w:rPr>
          <w:rFonts w:asciiTheme="majorHAnsi" w:eastAsia="Calibri" w:hAnsiTheme="majorHAnsi" w:cs="Times New Roman"/>
          <w:sz w:val="24"/>
          <w:szCs w:val="24"/>
          <w:vertAlign w:val="subscript"/>
          <w:lang w:val="id-ID"/>
        </w:rPr>
        <w:t>1</w:t>
      </w:r>
      <w:r w:rsidRPr="00A407C5">
        <w:rPr>
          <w:rFonts w:asciiTheme="majorHAnsi" w:eastAsia="Calibri" w:hAnsiTheme="majorHAnsi" w:cs="Times New Roman"/>
          <w:sz w:val="24"/>
          <w:szCs w:val="24"/>
          <w:lang w:val="id-ID"/>
        </w:rPr>
        <w:t xml:space="preserve"> diterima).</w:t>
      </w:r>
    </w:p>
    <w:p w14:paraId="25796F67" w14:textId="3389BF13" w:rsidR="00A407C5" w:rsidRPr="00A407C5" w:rsidRDefault="00A407C5" w:rsidP="00A407C5">
      <w:pPr>
        <w:pStyle w:val="ListParagraph"/>
        <w:numPr>
          <w:ilvl w:val="0"/>
          <w:numId w:val="29"/>
        </w:numPr>
        <w:spacing w:after="0"/>
        <w:ind w:left="1008"/>
        <w:jc w:val="both"/>
        <w:rPr>
          <w:rFonts w:asciiTheme="majorHAnsi" w:eastAsia="Calibri" w:hAnsiTheme="majorHAnsi" w:cs="Times New Roman"/>
          <w:sz w:val="24"/>
          <w:szCs w:val="24"/>
        </w:rPr>
      </w:pPr>
      <w:r w:rsidRPr="00A407C5">
        <w:rPr>
          <w:rFonts w:asciiTheme="majorHAnsi" w:eastAsia="Calibri" w:hAnsiTheme="majorHAnsi" w:cs="Times New Roman"/>
          <w:sz w:val="24"/>
          <w:szCs w:val="24"/>
          <w:lang w:val="id-ID"/>
        </w:rPr>
        <w:t>Pengaruh Proses Produksi (X2) terhadap minat beli konsumen (Y) terhadap produk makanan dan minuman UMKM adalah positif dan signifikan, yang ditunjukkan oleh nilai probabilitas t yang signifikan sebesar 0,0020 &lt; 0,05 . (H</w:t>
      </w:r>
      <w:r w:rsidRPr="00A407C5">
        <w:rPr>
          <w:rFonts w:asciiTheme="majorHAnsi" w:eastAsia="Calibri" w:hAnsiTheme="majorHAnsi" w:cs="Times New Roman"/>
          <w:sz w:val="24"/>
          <w:szCs w:val="24"/>
          <w:vertAlign w:val="subscript"/>
          <w:lang w:val="id-ID"/>
        </w:rPr>
        <w:t>2</w:t>
      </w:r>
      <w:r w:rsidRPr="00A407C5">
        <w:rPr>
          <w:rFonts w:asciiTheme="majorHAnsi" w:eastAsia="Calibri" w:hAnsiTheme="majorHAnsi" w:cs="Times New Roman"/>
          <w:sz w:val="24"/>
          <w:szCs w:val="24"/>
          <w:lang w:val="id-ID"/>
        </w:rPr>
        <w:t xml:space="preserve"> diterima).</w:t>
      </w:r>
    </w:p>
    <w:p w14:paraId="6A905871" w14:textId="7FBDEB32" w:rsidR="00A407C5" w:rsidRPr="007B5742" w:rsidRDefault="00A407C5" w:rsidP="00A407C5">
      <w:pPr>
        <w:pStyle w:val="ListParagraph"/>
        <w:numPr>
          <w:ilvl w:val="0"/>
          <w:numId w:val="29"/>
        </w:numPr>
        <w:spacing w:after="0"/>
        <w:ind w:left="1008"/>
        <w:jc w:val="both"/>
        <w:rPr>
          <w:rFonts w:asciiTheme="majorHAnsi" w:eastAsia="Calibri" w:hAnsiTheme="majorHAnsi" w:cs="Times New Roman"/>
          <w:sz w:val="24"/>
          <w:szCs w:val="24"/>
        </w:rPr>
      </w:pPr>
      <w:r w:rsidRPr="00A407C5">
        <w:rPr>
          <w:rFonts w:asciiTheme="majorHAnsi" w:eastAsia="Calibri" w:hAnsiTheme="majorHAnsi" w:cs="Times New Roman"/>
          <w:sz w:val="24"/>
          <w:szCs w:val="24"/>
          <w:lang w:val="id-ID"/>
        </w:rPr>
        <w:lastRenderedPageBreak/>
        <w:t>Pengaruh bahan Bahan Baku (X3)  terhadap minat beli konsumen (Y) terhadap produk makanan dan minuman UMKM adalah tidak positif dan tidak signifikan, yang ditunjukkan oleh nilai probabilitas t yang signifikan.sebesar 0,4122 &gt; 0,05. (H</w:t>
      </w:r>
      <w:r w:rsidRPr="00A407C5">
        <w:rPr>
          <w:rFonts w:asciiTheme="majorHAnsi" w:eastAsia="Calibri" w:hAnsiTheme="majorHAnsi" w:cs="Times New Roman"/>
          <w:sz w:val="24"/>
          <w:szCs w:val="24"/>
          <w:vertAlign w:val="subscript"/>
          <w:lang w:val="id-ID"/>
        </w:rPr>
        <w:t>1</w:t>
      </w:r>
      <w:r w:rsidRPr="00A407C5">
        <w:rPr>
          <w:rFonts w:asciiTheme="majorHAnsi" w:eastAsia="Calibri" w:hAnsiTheme="majorHAnsi" w:cs="Times New Roman"/>
          <w:sz w:val="24"/>
          <w:szCs w:val="24"/>
          <w:lang w:val="id-ID"/>
        </w:rPr>
        <w:t xml:space="preserve"> ditolak).</w:t>
      </w:r>
    </w:p>
    <w:p w14:paraId="593113CA" w14:textId="77777777" w:rsidR="007B5742" w:rsidRPr="00A407C5" w:rsidRDefault="007B5742" w:rsidP="007B5742">
      <w:pPr>
        <w:pStyle w:val="ListParagraph"/>
        <w:spacing w:after="0"/>
        <w:ind w:left="1008"/>
        <w:jc w:val="both"/>
        <w:rPr>
          <w:rFonts w:asciiTheme="majorHAnsi" w:eastAsia="Calibri" w:hAnsiTheme="majorHAnsi" w:cs="Times New Roman"/>
          <w:sz w:val="24"/>
          <w:szCs w:val="24"/>
        </w:rPr>
      </w:pPr>
    </w:p>
    <w:p w14:paraId="7462AF02" w14:textId="33271FCD" w:rsidR="00703806" w:rsidRDefault="00703806" w:rsidP="00703806">
      <w:pPr>
        <w:pStyle w:val="ListParagraph"/>
        <w:numPr>
          <w:ilvl w:val="0"/>
          <w:numId w:val="28"/>
        </w:numPr>
        <w:spacing w:after="0"/>
        <w:jc w:val="both"/>
        <w:rPr>
          <w:rFonts w:asciiTheme="majorHAnsi" w:eastAsia="Calibri" w:hAnsiTheme="majorHAnsi" w:cs="Times New Roman"/>
          <w:sz w:val="24"/>
          <w:szCs w:val="24"/>
        </w:rPr>
      </w:pPr>
      <w:r>
        <w:rPr>
          <w:rFonts w:asciiTheme="majorHAnsi" w:eastAsia="Calibri" w:hAnsiTheme="majorHAnsi" w:cs="Times New Roman"/>
          <w:sz w:val="24"/>
          <w:szCs w:val="24"/>
        </w:rPr>
        <w:t>Uji Simultan (Uji F)</w:t>
      </w:r>
    </w:p>
    <w:p w14:paraId="4AD102A0" w14:textId="54A780FF" w:rsidR="007B5742" w:rsidRDefault="007B5742" w:rsidP="007B5742">
      <w:pPr>
        <w:pStyle w:val="ListParagraph"/>
        <w:spacing w:after="0"/>
        <w:ind w:left="648" w:firstLine="720"/>
        <w:jc w:val="both"/>
        <w:rPr>
          <w:rFonts w:asciiTheme="majorHAnsi" w:eastAsia="Calibri" w:hAnsiTheme="majorHAnsi" w:cs="Times New Roman"/>
          <w:sz w:val="24"/>
          <w:szCs w:val="24"/>
          <w:lang w:val="id-ID"/>
        </w:rPr>
      </w:pPr>
      <w:r w:rsidRPr="007B5742">
        <w:rPr>
          <w:rFonts w:asciiTheme="majorHAnsi" w:eastAsia="Calibri" w:hAnsiTheme="majorHAnsi" w:cs="Times New Roman"/>
          <w:sz w:val="24"/>
          <w:szCs w:val="24"/>
          <w:lang w:val="id-ID"/>
        </w:rPr>
        <w:t>Uji F adalah tahapan uji analisis terhadap model untuk mengetahui apakah model regresi tersebut layak atau tidak.</w:t>
      </w:r>
    </w:p>
    <w:p w14:paraId="68705611" w14:textId="77777777" w:rsidR="007B5742" w:rsidRDefault="007B5742" w:rsidP="007B5742">
      <w:pPr>
        <w:pStyle w:val="ListParagraph"/>
        <w:spacing w:after="0"/>
        <w:ind w:left="648" w:firstLine="720"/>
        <w:jc w:val="both"/>
        <w:rPr>
          <w:rFonts w:asciiTheme="majorHAnsi" w:eastAsia="Calibri" w:hAnsiTheme="majorHAnsi" w:cs="Times New Roman"/>
          <w:sz w:val="24"/>
          <w:szCs w:val="24"/>
          <w:lang w:val="id-ID"/>
        </w:rPr>
      </w:pPr>
    </w:p>
    <w:p w14:paraId="35B59FF6" w14:textId="52DC4C84" w:rsidR="007B5742" w:rsidRPr="005517C4" w:rsidRDefault="007B5742" w:rsidP="005517C4">
      <w:pPr>
        <w:spacing w:after="0"/>
        <w:jc w:val="center"/>
        <w:rPr>
          <w:rFonts w:asciiTheme="majorHAnsi" w:eastAsia="Calibri" w:hAnsiTheme="majorHAnsi" w:cs="Times New Roman"/>
          <w:sz w:val="24"/>
          <w:szCs w:val="24"/>
        </w:rPr>
      </w:pPr>
      <w:r w:rsidRPr="005517C4">
        <w:rPr>
          <w:rFonts w:asciiTheme="majorHAnsi" w:eastAsia="Calibri" w:hAnsiTheme="majorHAnsi" w:cs="Times New Roman"/>
          <w:sz w:val="24"/>
          <w:szCs w:val="24"/>
        </w:rPr>
        <w:t>Tabel 7. Hasil Analisis uji F</w:t>
      </w:r>
    </w:p>
    <w:tbl>
      <w:tblPr>
        <w:tblStyle w:val="TableGrid"/>
        <w:tblW w:w="0" w:type="auto"/>
        <w:jc w:val="center"/>
        <w:tblLook w:val="04A0" w:firstRow="1" w:lastRow="0" w:firstColumn="1" w:lastColumn="0" w:noHBand="0" w:noVBand="1"/>
      </w:tblPr>
      <w:tblGrid>
        <w:gridCol w:w="2047"/>
        <w:gridCol w:w="1463"/>
      </w:tblGrid>
      <w:tr w:rsidR="007B5742" w14:paraId="643E2274" w14:textId="405FE7BA" w:rsidTr="007B5742">
        <w:trPr>
          <w:jc w:val="center"/>
        </w:trPr>
        <w:tc>
          <w:tcPr>
            <w:tcW w:w="2047" w:type="dxa"/>
          </w:tcPr>
          <w:p w14:paraId="12766CF1" w14:textId="4D83D458" w:rsidR="007B5742" w:rsidRPr="009A5CDC" w:rsidRDefault="007B5742" w:rsidP="007B5742">
            <w:pPr>
              <w:pStyle w:val="ListParagraph"/>
              <w:ind w:left="0"/>
              <w:jc w:val="both"/>
              <w:rPr>
                <w:rFonts w:asciiTheme="majorHAnsi" w:eastAsia="Calibri" w:hAnsiTheme="majorHAnsi" w:cs="Times New Roman"/>
                <w:b/>
                <w:bCs/>
                <w:sz w:val="24"/>
                <w:szCs w:val="24"/>
              </w:rPr>
            </w:pPr>
            <w:r w:rsidRPr="009A5CDC">
              <w:rPr>
                <w:rFonts w:asciiTheme="majorHAnsi" w:eastAsia="Calibri" w:hAnsiTheme="majorHAnsi" w:cs="Times New Roman"/>
                <w:b/>
                <w:bCs/>
                <w:sz w:val="24"/>
                <w:szCs w:val="24"/>
                <w:lang w:val="id-ID"/>
              </w:rPr>
              <w:t>Prob(F-statistic)</w:t>
            </w:r>
          </w:p>
        </w:tc>
        <w:tc>
          <w:tcPr>
            <w:tcW w:w="1463" w:type="dxa"/>
          </w:tcPr>
          <w:p w14:paraId="3A49AA1B" w14:textId="0D2BD271" w:rsidR="007B5742" w:rsidRDefault="007B5742" w:rsidP="007B5742">
            <w:pPr>
              <w:pStyle w:val="ListParagraph"/>
              <w:ind w:left="0"/>
              <w:jc w:val="both"/>
              <w:rPr>
                <w:rFonts w:asciiTheme="majorHAnsi" w:eastAsia="Calibri" w:hAnsiTheme="majorHAnsi" w:cs="Times New Roman"/>
                <w:sz w:val="24"/>
                <w:szCs w:val="24"/>
              </w:rPr>
            </w:pPr>
            <w:r>
              <w:rPr>
                <w:rFonts w:ascii="Times New Roman" w:hAnsi="Times New Roman" w:cs="Times New Roman"/>
                <w:color w:val="000000"/>
              </w:rPr>
              <w:t>0.000009</w:t>
            </w:r>
          </w:p>
        </w:tc>
      </w:tr>
    </w:tbl>
    <w:p w14:paraId="343EF2F3" w14:textId="27DBD9F6" w:rsidR="007B5742" w:rsidRDefault="007B5742" w:rsidP="007B5742">
      <w:pPr>
        <w:pStyle w:val="ListParagraph"/>
        <w:spacing w:after="0"/>
        <w:ind w:left="648" w:firstLine="720"/>
        <w:jc w:val="both"/>
        <w:rPr>
          <w:rFonts w:asciiTheme="majorHAnsi" w:eastAsia="Calibri" w:hAnsiTheme="majorHAnsi" w:cs="Times New Roman"/>
          <w:i/>
          <w:iCs/>
          <w:sz w:val="16"/>
          <w:szCs w:val="16"/>
          <w:lang w:val="id-ID"/>
        </w:rPr>
      </w:pPr>
      <w:r w:rsidRPr="007B5742">
        <w:rPr>
          <w:rFonts w:asciiTheme="majorHAnsi" w:eastAsia="Calibri" w:hAnsiTheme="majorHAnsi" w:cs="Times New Roman"/>
          <w:i/>
          <w:iCs/>
          <w:sz w:val="16"/>
          <w:szCs w:val="16"/>
          <w:lang w:val="id-ID"/>
        </w:rPr>
        <w:t>Sumber: Data Olahan Eviews</w:t>
      </w:r>
    </w:p>
    <w:p w14:paraId="5C0182E0" w14:textId="77777777" w:rsidR="007B5742" w:rsidRPr="007B5742" w:rsidRDefault="007B5742" w:rsidP="007B5742">
      <w:pPr>
        <w:pStyle w:val="ListParagraph"/>
        <w:spacing w:after="0"/>
        <w:ind w:left="648" w:firstLine="720"/>
        <w:jc w:val="both"/>
        <w:rPr>
          <w:rFonts w:asciiTheme="majorHAnsi" w:eastAsia="Calibri" w:hAnsiTheme="majorHAnsi" w:cs="Times New Roman"/>
          <w:sz w:val="16"/>
          <w:szCs w:val="16"/>
        </w:rPr>
      </w:pPr>
    </w:p>
    <w:p w14:paraId="13C67D22" w14:textId="280AD7F6" w:rsidR="007B5742" w:rsidRDefault="007B5742" w:rsidP="007B5742">
      <w:pPr>
        <w:pStyle w:val="ListParagraph"/>
        <w:spacing w:after="0"/>
        <w:ind w:left="648" w:firstLine="720"/>
        <w:jc w:val="both"/>
        <w:rPr>
          <w:rFonts w:asciiTheme="majorHAnsi" w:eastAsia="Calibri" w:hAnsiTheme="majorHAnsi" w:cs="Times New Roman"/>
          <w:sz w:val="24"/>
          <w:szCs w:val="24"/>
          <w:lang w:val="id-ID"/>
        </w:rPr>
      </w:pPr>
      <w:r w:rsidRPr="007B5742">
        <w:rPr>
          <w:rFonts w:asciiTheme="majorHAnsi" w:eastAsia="Calibri" w:hAnsiTheme="majorHAnsi" w:cs="Times New Roman"/>
          <w:sz w:val="24"/>
          <w:szCs w:val="24"/>
        </w:rPr>
        <w:t>Berdasarkan Tabel 7. u</w:t>
      </w:r>
      <w:r w:rsidRPr="007B5742">
        <w:rPr>
          <w:rFonts w:asciiTheme="majorHAnsi" w:eastAsia="Calibri" w:hAnsiTheme="majorHAnsi" w:cs="Times New Roman"/>
          <w:sz w:val="24"/>
          <w:szCs w:val="24"/>
          <w:lang w:val="id-ID"/>
        </w:rPr>
        <w:t>ntuk hasil uji F dengan melihat nilai prob (F-Statistik) adalah sebesar 0.00009 &lt; 0,05. Maka model regresi dalam penelitian ini layak digunakan.</w:t>
      </w:r>
    </w:p>
    <w:p w14:paraId="16E970F1" w14:textId="77777777" w:rsidR="00E1749B" w:rsidRDefault="00E1749B" w:rsidP="007B5742">
      <w:pPr>
        <w:pStyle w:val="ListParagraph"/>
        <w:spacing w:after="0"/>
        <w:ind w:left="648" w:firstLine="720"/>
        <w:jc w:val="both"/>
        <w:rPr>
          <w:rFonts w:asciiTheme="majorHAnsi" w:eastAsia="Calibri" w:hAnsiTheme="majorHAnsi" w:cs="Times New Roman"/>
          <w:sz w:val="24"/>
          <w:szCs w:val="24"/>
        </w:rPr>
      </w:pPr>
    </w:p>
    <w:p w14:paraId="7EFBB829" w14:textId="2D9F4892" w:rsidR="00703806" w:rsidRPr="00123C5C" w:rsidRDefault="00703806" w:rsidP="00703806">
      <w:pPr>
        <w:pStyle w:val="ListParagraph"/>
        <w:numPr>
          <w:ilvl w:val="0"/>
          <w:numId w:val="28"/>
        </w:numPr>
        <w:spacing w:after="0"/>
        <w:jc w:val="both"/>
        <w:rPr>
          <w:rFonts w:asciiTheme="majorHAnsi" w:eastAsia="Calibri" w:hAnsiTheme="majorHAnsi" w:cs="Times New Roman"/>
          <w:sz w:val="24"/>
          <w:szCs w:val="24"/>
        </w:rPr>
      </w:pPr>
      <w:r w:rsidRPr="00703806">
        <w:rPr>
          <w:rFonts w:asciiTheme="majorHAnsi" w:eastAsia="Calibri" w:hAnsiTheme="majorHAnsi" w:cs="Times New Roman"/>
          <w:sz w:val="24"/>
          <w:szCs w:val="24"/>
        </w:rPr>
        <w:t>Koefesien Determinasi (R</w:t>
      </w:r>
      <w:r w:rsidRPr="00703806">
        <w:rPr>
          <w:rFonts w:asciiTheme="majorHAnsi" w:eastAsia="Calibri" w:hAnsiTheme="majorHAnsi" w:cs="Times New Roman"/>
          <w:sz w:val="24"/>
          <w:szCs w:val="24"/>
          <w:vertAlign w:val="superscript"/>
        </w:rPr>
        <w:t>2</w:t>
      </w:r>
      <w:r w:rsidRPr="00E1749B">
        <w:rPr>
          <w:rFonts w:asciiTheme="majorHAnsi" w:eastAsia="Calibri" w:hAnsiTheme="majorHAnsi" w:cs="Times New Roman"/>
          <w:sz w:val="24"/>
          <w:szCs w:val="24"/>
        </w:rPr>
        <w:t>)</w:t>
      </w:r>
    </w:p>
    <w:p w14:paraId="52AFCEF2" w14:textId="3FA8FC03" w:rsidR="00123C5C" w:rsidRDefault="00E1749B" w:rsidP="00E1749B">
      <w:pPr>
        <w:pStyle w:val="ListParagraph"/>
        <w:spacing w:after="0"/>
        <w:ind w:left="648" w:firstLine="720"/>
        <w:jc w:val="both"/>
        <w:rPr>
          <w:rFonts w:asciiTheme="majorHAnsi" w:eastAsia="Calibri" w:hAnsiTheme="majorHAnsi" w:cs="Times New Roman"/>
          <w:sz w:val="24"/>
          <w:szCs w:val="24"/>
        </w:rPr>
      </w:pPr>
      <w:r w:rsidRPr="00E1749B">
        <w:rPr>
          <w:rFonts w:asciiTheme="majorHAnsi" w:eastAsia="Calibri" w:hAnsiTheme="majorHAnsi" w:cs="Times New Roman"/>
          <w:sz w:val="24"/>
          <w:szCs w:val="24"/>
        </w:rPr>
        <w:t xml:space="preserve">Nilai koefesien dapat diukur dengan melihat R-squared atau nilai </w:t>
      </w:r>
      <w:r w:rsidRPr="00E1749B">
        <w:rPr>
          <w:rFonts w:asciiTheme="majorHAnsi" w:eastAsia="Calibri" w:hAnsiTheme="majorHAnsi" w:cs="Times New Roman"/>
          <w:sz w:val="24"/>
          <w:szCs w:val="24"/>
          <w:lang w:val="id-ID"/>
        </w:rPr>
        <w:t xml:space="preserve">Adjusted R-squared. Pada penelitian ini penulis mengambil nilai dari Adjusted R-squared karena memiliki lebih dari satu </w:t>
      </w:r>
      <w:r>
        <w:rPr>
          <w:rFonts w:asciiTheme="majorHAnsi" w:eastAsia="Calibri" w:hAnsiTheme="majorHAnsi" w:cs="Times New Roman"/>
          <w:sz w:val="24"/>
          <w:szCs w:val="24"/>
          <w:lang w:val="id-ID"/>
        </w:rPr>
        <w:t>variable</w:t>
      </w:r>
      <w:r>
        <w:rPr>
          <w:rFonts w:asciiTheme="majorHAnsi" w:eastAsia="Calibri" w:hAnsiTheme="majorHAnsi" w:cs="Times New Roman"/>
          <w:sz w:val="24"/>
          <w:szCs w:val="24"/>
        </w:rPr>
        <w:t>.</w:t>
      </w:r>
    </w:p>
    <w:p w14:paraId="62184E93" w14:textId="77777777" w:rsidR="00EE1E1E" w:rsidRDefault="00EE1E1E" w:rsidP="00E1749B">
      <w:pPr>
        <w:pStyle w:val="ListParagraph"/>
        <w:spacing w:after="0"/>
        <w:ind w:left="648" w:firstLine="720"/>
        <w:jc w:val="both"/>
        <w:rPr>
          <w:rFonts w:asciiTheme="majorHAnsi" w:eastAsia="Calibri" w:hAnsiTheme="majorHAnsi" w:cs="Times New Roman"/>
          <w:sz w:val="24"/>
          <w:szCs w:val="24"/>
        </w:rPr>
      </w:pPr>
    </w:p>
    <w:p w14:paraId="149E8F0B" w14:textId="0B8C4E79" w:rsidR="00E1749B" w:rsidRPr="00E1749B" w:rsidRDefault="00E1749B" w:rsidP="00E1749B">
      <w:pPr>
        <w:spacing w:after="0"/>
        <w:jc w:val="center"/>
        <w:rPr>
          <w:rFonts w:asciiTheme="majorHAnsi" w:eastAsia="Calibri" w:hAnsiTheme="majorHAnsi" w:cs="Times New Roman"/>
          <w:sz w:val="24"/>
          <w:szCs w:val="24"/>
          <w:lang w:val="id-ID"/>
        </w:rPr>
      </w:pPr>
      <w:r w:rsidRPr="00E1749B">
        <w:rPr>
          <w:rFonts w:asciiTheme="majorHAnsi" w:eastAsia="Calibri" w:hAnsiTheme="majorHAnsi" w:cs="Times New Roman"/>
          <w:sz w:val="24"/>
          <w:szCs w:val="24"/>
        </w:rPr>
        <w:t xml:space="preserve">Tabel 8. </w:t>
      </w:r>
      <w:r w:rsidRPr="00E1749B">
        <w:rPr>
          <w:rFonts w:asciiTheme="majorHAnsi" w:eastAsia="Calibri" w:hAnsiTheme="majorHAnsi" w:cs="Times New Roman"/>
          <w:sz w:val="24"/>
          <w:szCs w:val="24"/>
          <w:lang w:val="id-ID"/>
        </w:rPr>
        <w:t>Hasil Analisis Koefesien Determinasi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17"/>
        <w:gridCol w:w="1103"/>
        <w:gridCol w:w="2415"/>
        <w:gridCol w:w="997"/>
      </w:tblGrid>
      <w:tr w:rsidR="00E1749B" w:rsidRPr="00E1749B" w14:paraId="7E5EDBCE" w14:textId="77777777" w:rsidTr="00E1749B">
        <w:trPr>
          <w:trHeight w:val="350"/>
          <w:jc w:val="center"/>
        </w:trPr>
        <w:tc>
          <w:tcPr>
            <w:tcW w:w="2017" w:type="dxa"/>
            <w:vAlign w:val="center"/>
          </w:tcPr>
          <w:p w14:paraId="335F686D" w14:textId="77777777" w:rsidR="00E1749B" w:rsidRPr="00E1749B" w:rsidRDefault="00E1749B" w:rsidP="00E1749B">
            <w:pPr>
              <w:autoSpaceDE w:val="0"/>
              <w:autoSpaceDN w:val="0"/>
              <w:adjustRightInd w:val="0"/>
              <w:spacing w:after="0" w:line="240" w:lineRule="auto"/>
              <w:rPr>
                <w:rFonts w:asciiTheme="majorHAnsi" w:hAnsiTheme="majorHAnsi" w:cs="Times New Roman"/>
                <w:color w:val="000000"/>
              </w:rPr>
            </w:pPr>
            <w:r w:rsidRPr="00E1749B">
              <w:rPr>
                <w:rFonts w:asciiTheme="majorHAnsi" w:hAnsiTheme="majorHAnsi" w:cs="Times New Roman"/>
                <w:color w:val="000000"/>
              </w:rPr>
              <w:t>R-squared</w:t>
            </w:r>
          </w:p>
        </w:tc>
        <w:tc>
          <w:tcPr>
            <w:tcW w:w="1103" w:type="dxa"/>
            <w:vAlign w:val="center"/>
          </w:tcPr>
          <w:p w14:paraId="6E35E3F4" w14:textId="77777777" w:rsidR="00E1749B" w:rsidRPr="00E1749B" w:rsidRDefault="00E1749B" w:rsidP="00E1749B">
            <w:pPr>
              <w:autoSpaceDE w:val="0"/>
              <w:autoSpaceDN w:val="0"/>
              <w:adjustRightInd w:val="0"/>
              <w:spacing w:after="0" w:line="240" w:lineRule="auto"/>
              <w:ind w:right="10"/>
              <w:jc w:val="center"/>
              <w:rPr>
                <w:rFonts w:asciiTheme="majorHAnsi" w:hAnsiTheme="majorHAnsi" w:cs="Times New Roman"/>
                <w:color w:val="000000"/>
              </w:rPr>
            </w:pPr>
            <w:r w:rsidRPr="00E1749B">
              <w:rPr>
                <w:rFonts w:asciiTheme="majorHAnsi" w:hAnsiTheme="majorHAnsi" w:cs="Times New Roman"/>
                <w:color w:val="000000"/>
              </w:rPr>
              <w:t>0.237183</w:t>
            </w:r>
          </w:p>
        </w:tc>
        <w:tc>
          <w:tcPr>
            <w:tcW w:w="2415" w:type="dxa"/>
            <w:vAlign w:val="center"/>
          </w:tcPr>
          <w:p w14:paraId="2476F6FC" w14:textId="77777777" w:rsidR="00E1749B" w:rsidRPr="00E1749B" w:rsidRDefault="00E1749B" w:rsidP="00E1749B">
            <w:pPr>
              <w:autoSpaceDE w:val="0"/>
              <w:autoSpaceDN w:val="0"/>
              <w:adjustRightInd w:val="0"/>
              <w:spacing w:after="0" w:line="240" w:lineRule="auto"/>
              <w:ind w:right="10"/>
              <w:rPr>
                <w:rFonts w:asciiTheme="majorHAnsi" w:hAnsiTheme="majorHAnsi" w:cs="Times New Roman"/>
                <w:color w:val="000000"/>
              </w:rPr>
            </w:pPr>
            <w:r w:rsidRPr="00E1749B">
              <w:rPr>
                <w:rFonts w:asciiTheme="majorHAnsi" w:hAnsiTheme="majorHAnsi" w:cs="Times New Roman"/>
                <w:color w:val="000000"/>
              </w:rPr>
              <w:t>    Mean dependent var</w:t>
            </w:r>
          </w:p>
        </w:tc>
        <w:tc>
          <w:tcPr>
            <w:tcW w:w="997" w:type="dxa"/>
            <w:vAlign w:val="center"/>
          </w:tcPr>
          <w:p w14:paraId="02EDF865" w14:textId="77777777" w:rsidR="00E1749B" w:rsidRPr="00E1749B" w:rsidRDefault="00E1749B" w:rsidP="00E1749B">
            <w:pPr>
              <w:autoSpaceDE w:val="0"/>
              <w:autoSpaceDN w:val="0"/>
              <w:adjustRightInd w:val="0"/>
              <w:spacing w:after="0" w:line="240" w:lineRule="auto"/>
              <w:ind w:right="10"/>
              <w:jc w:val="center"/>
              <w:rPr>
                <w:rFonts w:asciiTheme="majorHAnsi" w:hAnsiTheme="majorHAnsi" w:cs="Times New Roman"/>
                <w:color w:val="000000"/>
              </w:rPr>
            </w:pPr>
            <w:r w:rsidRPr="00E1749B">
              <w:rPr>
                <w:rFonts w:asciiTheme="majorHAnsi" w:hAnsiTheme="majorHAnsi" w:cs="Times New Roman"/>
                <w:color w:val="000000"/>
              </w:rPr>
              <w:t>32.15000</w:t>
            </w:r>
          </w:p>
        </w:tc>
      </w:tr>
      <w:tr w:rsidR="00E1749B" w:rsidRPr="00E1749B" w14:paraId="09062CFD" w14:textId="77777777" w:rsidTr="00E1749B">
        <w:trPr>
          <w:trHeight w:val="350"/>
          <w:jc w:val="center"/>
        </w:trPr>
        <w:tc>
          <w:tcPr>
            <w:tcW w:w="2017" w:type="dxa"/>
            <w:vAlign w:val="center"/>
          </w:tcPr>
          <w:p w14:paraId="182378FC" w14:textId="77777777" w:rsidR="00E1749B" w:rsidRPr="00E1749B" w:rsidRDefault="00E1749B" w:rsidP="00E1749B">
            <w:pPr>
              <w:autoSpaceDE w:val="0"/>
              <w:autoSpaceDN w:val="0"/>
              <w:adjustRightInd w:val="0"/>
              <w:spacing w:after="0" w:line="240" w:lineRule="auto"/>
              <w:rPr>
                <w:rFonts w:asciiTheme="majorHAnsi" w:hAnsiTheme="majorHAnsi" w:cs="Times New Roman"/>
                <w:color w:val="000000"/>
              </w:rPr>
            </w:pPr>
            <w:r w:rsidRPr="00E1749B">
              <w:rPr>
                <w:rFonts w:asciiTheme="majorHAnsi" w:hAnsiTheme="majorHAnsi" w:cs="Times New Roman"/>
                <w:color w:val="000000"/>
              </w:rPr>
              <w:t>Adjusted R-squared</w:t>
            </w:r>
          </w:p>
        </w:tc>
        <w:tc>
          <w:tcPr>
            <w:tcW w:w="1103" w:type="dxa"/>
            <w:vAlign w:val="center"/>
          </w:tcPr>
          <w:p w14:paraId="23E50B6E" w14:textId="77777777" w:rsidR="00E1749B" w:rsidRPr="00E1749B" w:rsidRDefault="00E1749B" w:rsidP="00E1749B">
            <w:pPr>
              <w:autoSpaceDE w:val="0"/>
              <w:autoSpaceDN w:val="0"/>
              <w:adjustRightInd w:val="0"/>
              <w:spacing w:after="0" w:line="240" w:lineRule="auto"/>
              <w:ind w:right="10"/>
              <w:jc w:val="center"/>
              <w:rPr>
                <w:rFonts w:asciiTheme="majorHAnsi" w:hAnsiTheme="majorHAnsi" w:cs="Times New Roman"/>
                <w:color w:val="000000"/>
              </w:rPr>
            </w:pPr>
            <w:r w:rsidRPr="00E1749B">
              <w:rPr>
                <w:rFonts w:asciiTheme="majorHAnsi" w:hAnsiTheme="majorHAnsi" w:cs="Times New Roman"/>
                <w:color w:val="000000"/>
              </w:rPr>
              <w:t>0.213345</w:t>
            </w:r>
          </w:p>
        </w:tc>
        <w:tc>
          <w:tcPr>
            <w:tcW w:w="2415" w:type="dxa"/>
            <w:vAlign w:val="center"/>
          </w:tcPr>
          <w:p w14:paraId="24F43110" w14:textId="77777777" w:rsidR="00E1749B" w:rsidRPr="00E1749B" w:rsidRDefault="00E1749B" w:rsidP="00E1749B">
            <w:pPr>
              <w:autoSpaceDE w:val="0"/>
              <w:autoSpaceDN w:val="0"/>
              <w:adjustRightInd w:val="0"/>
              <w:spacing w:after="0" w:line="240" w:lineRule="auto"/>
              <w:ind w:right="10"/>
              <w:rPr>
                <w:rFonts w:asciiTheme="majorHAnsi" w:hAnsiTheme="majorHAnsi" w:cs="Times New Roman"/>
                <w:color w:val="000000"/>
              </w:rPr>
            </w:pPr>
            <w:r w:rsidRPr="00E1749B">
              <w:rPr>
                <w:rFonts w:asciiTheme="majorHAnsi" w:hAnsiTheme="majorHAnsi" w:cs="Times New Roman"/>
                <w:color w:val="000000"/>
              </w:rPr>
              <w:t>    S.D. dependent var</w:t>
            </w:r>
          </w:p>
        </w:tc>
        <w:tc>
          <w:tcPr>
            <w:tcW w:w="997" w:type="dxa"/>
            <w:vAlign w:val="center"/>
          </w:tcPr>
          <w:p w14:paraId="470AEBD5" w14:textId="77777777" w:rsidR="00E1749B" w:rsidRPr="00E1749B" w:rsidRDefault="00E1749B" w:rsidP="00E1749B">
            <w:pPr>
              <w:autoSpaceDE w:val="0"/>
              <w:autoSpaceDN w:val="0"/>
              <w:adjustRightInd w:val="0"/>
              <w:spacing w:after="0" w:line="240" w:lineRule="auto"/>
              <w:ind w:right="10"/>
              <w:jc w:val="center"/>
              <w:rPr>
                <w:rFonts w:asciiTheme="majorHAnsi" w:hAnsiTheme="majorHAnsi" w:cs="Times New Roman"/>
                <w:color w:val="000000"/>
              </w:rPr>
            </w:pPr>
            <w:r w:rsidRPr="00E1749B">
              <w:rPr>
                <w:rFonts w:asciiTheme="majorHAnsi" w:hAnsiTheme="majorHAnsi" w:cs="Times New Roman"/>
                <w:color w:val="000000"/>
              </w:rPr>
              <w:t>2.854644</w:t>
            </w:r>
          </w:p>
        </w:tc>
      </w:tr>
    </w:tbl>
    <w:p w14:paraId="46160DDF" w14:textId="01FFCD77" w:rsidR="00E1749B" w:rsidRDefault="00E1749B" w:rsidP="00E1749B">
      <w:pPr>
        <w:pStyle w:val="ListParagraph"/>
        <w:spacing w:after="0"/>
        <w:ind w:left="648" w:firstLine="720"/>
        <w:jc w:val="both"/>
        <w:rPr>
          <w:rFonts w:asciiTheme="majorHAnsi" w:eastAsia="Calibri" w:hAnsiTheme="majorHAnsi" w:cs="Times New Roman"/>
          <w:i/>
          <w:iCs/>
          <w:sz w:val="16"/>
          <w:szCs w:val="16"/>
          <w:lang w:val="id-ID"/>
        </w:rPr>
      </w:pPr>
      <w:r w:rsidRPr="007B5742">
        <w:rPr>
          <w:rFonts w:asciiTheme="majorHAnsi" w:eastAsia="Calibri" w:hAnsiTheme="majorHAnsi" w:cs="Times New Roman"/>
          <w:i/>
          <w:iCs/>
          <w:sz w:val="16"/>
          <w:szCs w:val="16"/>
          <w:lang w:val="id-ID"/>
        </w:rPr>
        <w:t>Sumber: Data Olahan Eviews</w:t>
      </w:r>
    </w:p>
    <w:p w14:paraId="4D7A0B85" w14:textId="77777777" w:rsidR="00E1749B" w:rsidRDefault="00E1749B" w:rsidP="00E1749B">
      <w:pPr>
        <w:pStyle w:val="ListParagraph"/>
        <w:spacing w:after="0"/>
        <w:ind w:left="648" w:firstLine="720"/>
        <w:jc w:val="both"/>
        <w:rPr>
          <w:rFonts w:asciiTheme="majorHAnsi" w:eastAsia="Calibri" w:hAnsiTheme="majorHAnsi" w:cs="Times New Roman"/>
          <w:sz w:val="24"/>
          <w:szCs w:val="24"/>
        </w:rPr>
      </w:pPr>
    </w:p>
    <w:p w14:paraId="50D8E391" w14:textId="0904C440" w:rsidR="00E1749B" w:rsidRDefault="00E1749B" w:rsidP="00E1749B">
      <w:pPr>
        <w:pStyle w:val="ListParagraph"/>
        <w:spacing w:after="0"/>
        <w:ind w:left="648" w:firstLine="720"/>
        <w:jc w:val="both"/>
        <w:rPr>
          <w:rFonts w:asciiTheme="majorHAnsi" w:eastAsia="Calibri" w:hAnsiTheme="majorHAnsi" w:cs="Times New Roman"/>
          <w:sz w:val="24"/>
          <w:szCs w:val="24"/>
          <w:lang w:val="id-ID"/>
        </w:rPr>
      </w:pPr>
      <w:r>
        <w:rPr>
          <w:rFonts w:asciiTheme="majorHAnsi" w:eastAsia="Calibri" w:hAnsiTheme="majorHAnsi" w:cs="Times New Roman"/>
          <w:sz w:val="24"/>
          <w:szCs w:val="24"/>
        </w:rPr>
        <w:t>Berdasarkan Tabel 8</w:t>
      </w:r>
      <w:r w:rsidRPr="00E1749B">
        <w:rPr>
          <w:rFonts w:asciiTheme="majorHAnsi" w:eastAsia="Calibri" w:hAnsiTheme="majorHAnsi" w:cs="Times New Roman"/>
          <w:sz w:val="24"/>
          <w:szCs w:val="24"/>
        </w:rPr>
        <w:t xml:space="preserve"> dapat diketahui nilai </w:t>
      </w:r>
      <w:r w:rsidRPr="00E1749B">
        <w:rPr>
          <w:rFonts w:asciiTheme="majorHAnsi" w:eastAsia="Calibri" w:hAnsiTheme="majorHAnsi" w:cs="Times New Roman"/>
          <w:sz w:val="24"/>
          <w:szCs w:val="24"/>
          <w:lang w:val="id-ID"/>
        </w:rPr>
        <w:t xml:space="preserve">Adjusted R-squared yaitu </w:t>
      </w:r>
      <w:r w:rsidRPr="00846603">
        <w:rPr>
          <w:rFonts w:asciiTheme="majorHAnsi" w:eastAsia="Calibri" w:hAnsiTheme="majorHAnsi" w:cs="Times New Roman"/>
          <w:sz w:val="24"/>
          <w:szCs w:val="24"/>
          <w:lang w:val="id-ID"/>
        </w:rPr>
        <w:t>0.213345. Yang dapar di interprestasikan bahwa pengaruh semua variabel bebas terhadap variabel terkait sebesar 21,35%.</w:t>
      </w:r>
    </w:p>
    <w:p w14:paraId="29BE40A2" w14:textId="77777777" w:rsidR="00EE1E1E" w:rsidRPr="00846603" w:rsidRDefault="00EE1E1E" w:rsidP="00E1749B">
      <w:pPr>
        <w:pStyle w:val="ListParagraph"/>
        <w:spacing w:after="0"/>
        <w:ind w:left="648" w:firstLine="720"/>
        <w:jc w:val="both"/>
        <w:rPr>
          <w:rFonts w:asciiTheme="majorHAnsi" w:eastAsia="Calibri" w:hAnsiTheme="majorHAnsi" w:cs="Times New Roman"/>
          <w:sz w:val="24"/>
          <w:szCs w:val="24"/>
        </w:rPr>
      </w:pPr>
    </w:p>
    <w:p w14:paraId="36E5F858" w14:textId="53D89970" w:rsidR="00E11F48" w:rsidRDefault="00EE1E1E" w:rsidP="00EE1E1E">
      <w:pPr>
        <w:pStyle w:val="ListParagraph"/>
        <w:spacing w:after="0"/>
        <w:ind w:left="288"/>
        <w:jc w:val="both"/>
        <w:rPr>
          <w:rFonts w:asciiTheme="majorHAnsi" w:eastAsia="Calibri" w:hAnsiTheme="majorHAnsi" w:cs="Times New Roman"/>
          <w:bCs/>
          <w:sz w:val="24"/>
          <w:szCs w:val="24"/>
        </w:rPr>
      </w:pPr>
      <w:r w:rsidRPr="00EE1E1E">
        <w:rPr>
          <w:rFonts w:asciiTheme="majorHAnsi" w:eastAsia="Calibri" w:hAnsiTheme="majorHAnsi" w:cs="Times New Roman"/>
          <w:b/>
          <w:bCs/>
          <w:sz w:val="24"/>
          <w:szCs w:val="24"/>
        </w:rPr>
        <w:t>Pengaruh Sertifikasi halal Terhadap minat konsumen atas makanan dan minuman UMKM di Kota Jambi</w:t>
      </w:r>
    </w:p>
    <w:p w14:paraId="30FC7B2B" w14:textId="10E7010C" w:rsidR="00E11F48" w:rsidRDefault="00EE1E1E" w:rsidP="00EE1E1E">
      <w:pPr>
        <w:pStyle w:val="ListParagraph"/>
        <w:spacing w:after="0"/>
        <w:ind w:left="288" w:firstLine="720"/>
        <w:jc w:val="both"/>
        <w:rPr>
          <w:rFonts w:asciiTheme="majorHAnsi" w:eastAsia="Calibri" w:hAnsiTheme="majorHAnsi" w:cs="Times New Roman"/>
          <w:bCs/>
          <w:sz w:val="24"/>
          <w:szCs w:val="24"/>
        </w:rPr>
      </w:pPr>
      <w:r w:rsidRPr="00EE1E1E">
        <w:rPr>
          <w:rFonts w:asciiTheme="majorHAnsi" w:eastAsia="Calibri" w:hAnsiTheme="majorHAnsi" w:cs="Times New Roman"/>
          <w:bCs/>
          <w:sz w:val="24"/>
          <w:szCs w:val="24"/>
        </w:rPr>
        <w:t>Sertifikasi halal sangat penting karena dengan adanya sertifikasi halal pada produk makanan dan minuman memberi ketenangan bagi konsumen. Karena kehalalan suatu produk sudah terjamin keamanan dan kebersihannya. Keinginan konsumen untuk mengonsumsi produk halal tentunya dapat meningkatkan pemikiran dalam proses memili produk dengan memastikan terdapat label halal pada setiap kemasan</w:t>
      </w:r>
      <w:r>
        <w:rPr>
          <w:rFonts w:asciiTheme="majorHAnsi" w:eastAsia="Calibri" w:hAnsiTheme="majorHAnsi" w:cs="Times New Roman"/>
          <w:bCs/>
          <w:sz w:val="24"/>
          <w:szCs w:val="24"/>
        </w:rPr>
        <w:t>.</w:t>
      </w:r>
      <w:r w:rsidRPr="00EE1E1E">
        <w:rPr>
          <w:rFonts w:asciiTheme="majorHAnsi" w:eastAsia="Calibri" w:hAnsiTheme="majorHAnsi" w:cs="Times New Roman"/>
          <w:bCs/>
          <w:sz w:val="24"/>
          <w:szCs w:val="24"/>
          <w:vertAlign w:val="superscript"/>
        </w:rPr>
        <w:footnoteReference w:id="18"/>
      </w:r>
    </w:p>
    <w:p w14:paraId="793598BF" w14:textId="4F43D4CB" w:rsidR="00EE1E1E" w:rsidRDefault="00EE1E1E" w:rsidP="00EE1E1E">
      <w:pPr>
        <w:pStyle w:val="ListParagraph"/>
        <w:spacing w:after="0"/>
        <w:ind w:left="288" w:firstLine="720"/>
        <w:jc w:val="both"/>
        <w:rPr>
          <w:rFonts w:asciiTheme="majorHAnsi" w:eastAsia="Calibri" w:hAnsiTheme="majorHAnsi" w:cs="Times New Roman"/>
          <w:bCs/>
          <w:sz w:val="24"/>
          <w:szCs w:val="24"/>
        </w:rPr>
      </w:pPr>
      <w:r w:rsidRPr="00EE1E1E">
        <w:rPr>
          <w:rFonts w:asciiTheme="majorHAnsi" w:eastAsia="Calibri" w:hAnsiTheme="majorHAnsi" w:cs="Times New Roman"/>
          <w:bCs/>
          <w:sz w:val="24"/>
          <w:szCs w:val="24"/>
        </w:rPr>
        <w:t xml:space="preserve">Hasil penelitian yang telah di lakukan, </w:t>
      </w:r>
      <w:r w:rsidRPr="00EE1E1E">
        <w:rPr>
          <w:rFonts w:asciiTheme="majorHAnsi" w:eastAsia="Calibri" w:hAnsiTheme="majorHAnsi" w:cs="Times New Roman"/>
          <w:bCs/>
          <w:sz w:val="24"/>
          <w:szCs w:val="24"/>
          <w:lang w:val="id-ID"/>
        </w:rPr>
        <w:t xml:space="preserve">Sertifikasi Halal (X1) berpengaruh positif dan berpengaruh signfikan terhadap minat beli konsumen </w:t>
      </w:r>
      <w:r w:rsidRPr="00EE1E1E">
        <w:rPr>
          <w:rFonts w:asciiTheme="majorHAnsi" w:eastAsia="Calibri" w:hAnsiTheme="majorHAnsi" w:cs="Times New Roman"/>
          <w:bCs/>
          <w:sz w:val="24"/>
          <w:szCs w:val="24"/>
          <w:lang w:val="id-ID"/>
        </w:rPr>
        <w:lastRenderedPageBreak/>
        <w:t xml:space="preserve">(Y) atas produk makanan dan minuman UMKM dengan nilai prob t sebesar </w:t>
      </w:r>
      <w:r w:rsidRPr="00EE1E1E">
        <w:rPr>
          <w:rFonts w:asciiTheme="majorHAnsi" w:eastAsia="Calibri" w:hAnsiTheme="majorHAnsi" w:cs="Times New Roman"/>
          <w:b/>
          <w:bCs/>
          <w:sz w:val="24"/>
          <w:szCs w:val="24"/>
          <w:lang w:val="id-ID"/>
        </w:rPr>
        <w:t xml:space="preserve">0,0005 &lt; </w:t>
      </w:r>
      <w:r w:rsidRPr="00EE1E1E">
        <w:rPr>
          <w:rFonts w:asciiTheme="majorHAnsi" w:eastAsia="Calibri" w:hAnsiTheme="majorHAnsi" w:cs="Times New Roman"/>
          <w:bCs/>
          <w:sz w:val="24"/>
          <w:szCs w:val="24"/>
          <w:lang w:val="id-ID"/>
        </w:rPr>
        <w:t>0,05. (</w:t>
      </w:r>
      <w:r w:rsidRPr="00EE1E1E">
        <w:rPr>
          <w:rFonts w:asciiTheme="majorHAnsi" w:eastAsia="Calibri" w:hAnsiTheme="majorHAnsi" w:cs="Times New Roman"/>
          <w:b/>
          <w:bCs/>
          <w:sz w:val="24"/>
          <w:szCs w:val="24"/>
          <w:lang w:val="id-ID"/>
        </w:rPr>
        <w:t>H</w:t>
      </w:r>
      <w:r w:rsidRPr="00EE1E1E">
        <w:rPr>
          <w:rFonts w:asciiTheme="majorHAnsi" w:eastAsia="Calibri" w:hAnsiTheme="majorHAnsi" w:cs="Times New Roman"/>
          <w:b/>
          <w:bCs/>
          <w:sz w:val="24"/>
          <w:szCs w:val="24"/>
          <w:vertAlign w:val="subscript"/>
          <w:lang w:val="id-ID"/>
        </w:rPr>
        <w:t>1</w:t>
      </w:r>
      <w:r w:rsidRPr="00EE1E1E">
        <w:rPr>
          <w:rFonts w:asciiTheme="majorHAnsi" w:eastAsia="Calibri" w:hAnsiTheme="majorHAnsi" w:cs="Times New Roman"/>
          <w:b/>
          <w:bCs/>
          <w:sz w:val="24"/>
          <w:szCs w:val="24"/>
          <w:lang w:val="id-ID"/>
        </w:rPr>
        <w:t xml:space="preserve"> diterima). </w:t>
      </w:r>
      <w:r w:rsidRPr="00EE1E1E">
        <w:rPr>
          <w:rFonts w:asciiTheme="majorHAnsi" w:eastAsia="Calibri" w:hAnsiTheme="majorHAnsi" w:cs="Times New Roman"/>
          <w:bCs/>
          <w:sz w:val="24"/>
          <w:szCs w:val="24"/>
          <w:lang w:val="id-ID"/>
        </w:rPr>
        <w:t>Dapat dilihat dari hasil penelitian diatas bahwasanya kehalalan suatu produk adalah hal yang utama untuk seorang muslim. Karena bagaimanapun suatu produk dapat dipercaya kehalalannya dilihat dari logo halal dalam produk tersebut dan logo halal hanya bisa didapatkan atas persetujuan Majelis Ulama Indonesia (MUI).</w:t>
      </w:r>
      <w:r w:rsidRPr="00EE1E1E">
        <w:rPr>
          <w:rFonts w:asciiTheme="majorHAnsi" w:eastAsia="Calibri" w:hAnsiTheme="majorHAnsi" w:cs="Times New Roman"/>
          <w:bCs/>
          <w:sz w:val="24"/>
          <w:szCs w:val="24"/>
        </w:rPr>
        <w:t xml:space="preserve"> Tetapi ada beberapa konsumen di kota Jambi yang tidak terlalu mementingkan sertifikasi halal pada suatu produk makanan dan minuman. Namun untuk pihak pelaku usaha tetap harus mengutamakan produk makanan dan minuman yang dijual sudah bersertifikasi halal demi kemaslahatan Bersama.</w:t>
      </w:r>
    </w:p>
    <w:p w14:paraId="16DCBA29" w14:textId="77777777" w:rsidR="00BC7770" w:rsidRDefault="00BC7770" w:rsidP="00EE1E1E">
      <w:pPr>
        <w:pStyle w:val="ListParagraph"/>
        <w:spacing w:after="0"/>
        <w:ind w:left="288" w:firstLine="720"/>
        <w:jc w:val="both"/>
        <w:rPr>
          <w:rFonts w:asciiTheme="majorHAnsi" w:eastAsia="Calibri" w:hAnsiTheme="majorHAnsi" w:cs="Times New Roman"/>
          <w:bCs/>
          <w:sz w:val="24"/>
          <w:szCs w:val="24"/>
        </w:rPr>
      </w:pPr>
    </w:p>
    <w:p w14:paraId="2ABF9209" w14:textId="670720FE" w:rsidR="00BC7770" w:rsidRDefault="00BC7770" w:rsidP="00BC7770">
      <w:pPr>
        <w:pStyle w:val="ListParagraph"/>
        <w:spacing w:after="0"/>
        <w:ind w:left="288"/>
        <w:jc w:val="both"/>
        <w:rPr>
          <w:rFonts w:asciiTheme="majorHAnsi" w:eastAsia="Calibri" w:hAnsiTheme="majorHAnsi" w:cs="Times New Roman"/>
          <w:bCs/>
          <w:sz w:val="24"/>
          <w:szCs w:val="24"/>
        </w:rPr>
      </w:pPr>
      <w:r w:rsidRPr="00BC7770">
        <w:rPr>
          <w:rFonts w:asciiTheme="majorHAnsi" w:eastAsia="Calibri" w:hAnsiTheme="majorHAnsi" w:cs="Times New Roman"/>
          <w:b/>
          <w:bCs/>
          <w:sz w:val="24"/>
          <w:szCs w:val="24"/>
        </w:rPr>
        <w:t>Pengaruh Proses Produksi Terhadap minat konsumen atas makanan dan minuman UMKM di kota Jambi</w:t>
      </w:r>
    </w:p>
    <w:p w14:paraId="56A7AC9B" w14:textId="47F1DDA2" w:rsidR="00E11F48" w:rsidRPr="00BC7770" w:rsidRDefault="00BC7770" w:rsidP="00BC7770">
      <w:pPr>
        <w:pStyle w:val="ListParagraph"/>
        <w:spacing w:after="0"/>
        <w:ind w:left="288" w:firstLine="720"/>
        <w:jc w:val="both"/>
        <w:rPr>
          <w:rFonts w:asciiTheme="majorHAnsi" w:eastAsia="Calibri" w:hAnsiTheme="majorHAnsi" w:cs="Times New Roman"/>
          <w:bCs/>
          <w:sz w:val="24"/>
          <w:szCs w:val="24"/>
        </w:rPr>
      </w:pPr>
      <w:r w:rsidRPr="00BC7770">
        <w:rPr>
          <w:rFonts w:asciiTheme="majorHAnsi" w:eastAsia="Calibri" w:hAnsiTheme="majorHAnsi" w:cs="Times New Roman"/>
          <w:bCs/>
          <w:sz w:val="24"/>
          <w:szCs w:val="24"/>
          <w:lang w:val="id-ID"/>
        </w:rPr>
        <w:t>Untuk mendapatkan sertifikasi halal, maka harus melewati dulu proses produksi untuk melihat apakah produk yang digunakan aman atau tidak, baik untuk keseahatan atau tidak. Untuk melewati proses ini maka harus melaporkan ke BPJH untuk mengetahui apakah produk tersebut lolos sertifikasi halal atau tidak. Bagi para pelaku usaha bersikap transparansi adalah keutamaan agar hak konsumen dapat terpenuhi.</w:t>
      </w:r>
      <w:r>
        <w:rPr>
          <w:rFonts w:asciiTheme="majorHAnsi" w:eastAsia="Calibri" w:hAnsiTheme="majorHAnsi" w:cs="Times New Roman"/>
          <w:bCs/>
          <w:sz w:val="24"/>
          <w:szCs w:val="24"/>
        </w:rPr>
        <w:t xml:space="preserve"> </w:t>
      </w:r>
      <w:r w:rsidRPr="00BC7770">
        <w:rPr>
          <w:rFonts w:asciiTheme="majorHAnsi" w:eastAsia="Calibri" w:hAnsiTheme="majorHAnsi" w:cs="Times New Roman"/>
          <w:bCs/>
          <w:sz w:val="24"/>
          <w:szCs w:val="24"/>
        </w:rPr>
        <w:t>Mengonsumsi produk makanan dan minuman halal merupakan yang ditetapkan dalam syariat Islam</w:t>
      </w:r>
      <w:r w:rsidR="002D4455">
        <w:rPr>
          <w:rFonts w:asciiTheme="majorHAnsi" w:eastAsia="Calibri" w:hAnsiTheme="majorHAnsi" w:cs="Times New Roman"/>
          <w:bCs/>
          <w:sz w:val="24"/>
          <w:szCs w:val="24"/>
        </w:rPr>
        <w:t>.</w:t>
      </w:r>
      <w:r w:rsidRPr="00BC7770">
        <w:rPr>
          <w:rFonts w:asciiTheme="majorHAnsi" w:eastAsia="Calibri" w:hAnsiTheme="majorHAnsi" w:cs="Times New Roman"/>
          <w:bCs/>
          <w:sz w:val="24"/>
          <w:szCs w:val="24"/>
          <w:vertAlign w:val="superscript"/>
        </w:rPr>
        <w:footnoteReference w:id="19"/>
      </w:r>
      <w:r w:rsidRPr="00BC7770">
        <w:rPr>
          <w:rFonts w:asciiTheme="majorHAnsi" w:eastAsia="Calibri" w:hAnsiTheme="majorHAnsi" w:cs="Times New Roman"/>
          <w:bCs/>
          <w:sz w:val="24"/>
          <w:szCs w:val="24"/>
        </w:rPr>
        <w:t xml:space="preserve"> Kota Jambi memiliki budaya dan tradisi yang kaya. UMKM yang dapat menggabungkan elemen-elemen tradisional dan keunikan daerah dalam proses produksi. Misalnya, dengan menggunakan rempah-rempah khas daerah atau menjaga cita rasa tradisional dalam makanan dan minuman yang dihasilkan.</w:t>
      </w:r>
    </w:p>
    <w:p w14:paraId="1F0C1BDB" w14:textId="24D07C33" w:rsidR="00BC7770" w:rsidRDefault="00BC7770" w:rsidP="00BC7770">
      <w:pPr>
        <w:pStyle w:val="ListParagraph"/>
        <w:spacing w:after="0"/>
        <w:ind w:left="288" w:firstLine="720"/>
        <w:jc w:val="both"/>
        <w:rPr>
          <w:rFonts w:asciiTheme="majorHAnsi" w:eastAsia="Calibri" w:hAnsiTheme="majorHAnsi" w:cs="Times New Roman"/>
          <w:bCs/>
          <w:sz w:val="24"/>
          <w:szCs w:val="24"/>
          <w:lang w:val="id-ID"/>
        </w:rPr>
      </w:pPr>
      <w:r w:rsidRPr="00BC7770">
        <w:rPr>
          <w:rFonts w:asciiTheme="majorHAnsi" w:eastAsia="Calibri" w:hAnsiTheme="majorHAnsi" w:cs="Times New Roman"/>
          <w:bCs/>
          <w:sz w:val="24"/>
          <w:szCs w:val="24"/>
        </w:rPr>
        <w:t>UMKM di Kota Jambi dapat meningkatkan minat konsumen dengan melakukan inovasi dalam produk dan kemasan. Inovasi ini dapat memberikan nilai tambah pada produk UMKM dan meningkatkan minat konsumen untuk mencoba dan membeli produk-produk tersebut dengan memperhatikan kualitas, kebersihan, inovasi, dan promosi yang tepat, UMKM di Kota Jambi dapat meningkatkan minat konsumen dan mendukung pertumbuhan bisnis mereka.</w:t>
      </w:r>
      <w:r w:rsidR="002D4455">
        <w:rPr>
          <w:rFonts w:asciiTheme="majorHAnsi" w:eastAsia="Calibri" w:hAnsiTheme="majorHAnsi" w:cs="Times New Roman"/>
          <w:bCs/>
          <w:sz w:val="24"/>
          <w:szCs w:val="24"/>
        </w:rPr>
        <w:t xml:space="preserve"> </w:t>
      </w:r>
      <w:r w:rsidRPr="00BC7770">
        <w:rPr>
          <w:rFonts w:asciiTheme="majorHAnsi" w:eastAsia="Calibri" w:hAnsiTheme="majorHAnsi" w:cs="Times New Roman"/>
          <w:bCs/>
          <w:sz w:val="24"/>
          <w:szCs w:val="24"/>
        </w:rPr>
        <w:t xml:space="preserve">Dari hasil penelitian </w:t>
      </w:r>
      <w:r w:rsidRPr="00BC7770">
        <w:rPr>
          <w:rFonts w:asciiTheme="majorHAnsi" w:eastAsia="Calibri" w:hAnsiTheme="majorHAnsi" w:cs="Times New Roman"/>
          <w:bCs/>
          <w:sz w:val="24"/>
          <w:szCs w:val="24"/>
          <w:lang w:val="id-ID"/>
        </w:rPr>
        <w:t>Proses produksi (X2) berpengaruh positif dan signfikan terhadap minat beli konsumen (Y) atas produk makanan dan minuman UMKM  dengan nilai prob t sebesar 0,0020 &lt; 0,05 . (H</w:t>
      </w:r>
      <w:r w:rsidRPr="00BC7770">
        <w:rPr>
          <w:rFonts w:asciiTheme="majorHAnsi" w:eastAsia="Calibri" w:hAnsiTheme="majorHAnsi" w:cs="Times New Roman"/>
          <w:bCs/>
          <w:sz w:val="24"/>
          <w:szCs w:val="24"/>
          <w:vertAlign w:val="subscript"/>
          <w:lang w:val="id-ID"/>
        </w:rPr>
        <w:t>2</w:t>
      </w:r>
      <w:r w:rsidRPr="00BC7770">
        <w:rPr>
          <w:rFonts w:asciiTheme="majorHAnsi" w:eastAsia="Calibri" w:hAnsiTheme="majorHAnsi" w:cs="Times New Roman"/>
          <w:bCs/>
          <w:sz w:val="24"/>
          <w:szCs w:val="24"/>
          <w:lang w:val="id-ID"/>
        </w:rPr>
        <w:t xml:space="preserve"> diterima).</w:t>
      </w:r>
    </w:p>
    <w:p w14:paraId="363460E8" w14:textId="77777777" w:rsidR="002D4455" w:rsidRDefault="002D4455" w:rsidP="00BC7770">
      <w:pPr>
        <w:pStyle w:val="ListParagraph"/>
        <w:spacing w:after="0"/>
        <w:ind w:left="288" w:firstLine="720"/>
        <w:jc w:val="both"/>
        <w:rPr>
          <w:rFonts w:asciiTheme="majorHAnsi" w:eastAsia="Calibri" w:hAnsiTheme="majorHAnsi" w:cs="Times New Roman"/>
          <w:bCs/>
          <w:sz w:val="24"/>
          <w:szCs w:val="24"/>
          <w:lang w:val="id-ID"/>
        </w:rPr>
      </w:pPr>
    </w:p>
    <w:p w14:paraId="6D397D07" w14:textId="55D9E29B" w:rsidR="002D4455" w:rsidRDefault="002D4455" w:rsidP="00C6790C">
      <w:pPr>
        <w:pStyle w:val="ListParagraph"/>
        <w:spacing w:after="0"/>
        <w:ind w:left="288"/>
        <w:jc w:val="both"/>
        <w:rPr>
          <w:rFonts w:asciiTheme="majorHAnsi" w:eastAsia="Calibri" w:hAnsiTheme="majorHAnsi" w:cs="Times New Roman"/>
          <w:bCs/>
          <w:sz w:val="24"/>
          <w:szCs w:val="24"/>
        </w:rPr>
      </w:pPr>
      <w:r w:rsidRPr="002D4455">
        <w:rPr>
          <w:rFonts w:asciiTheme="majorHAnsi" w:eastAsia="Calibri" w:hAnsiTheme="majorHAnsi" w:cs="Times New Roman"/>
          <w:b/>
          <w:bCs/>
          <w:sz w:val="24"/>
          <w:szCs w:val="24"/>
        </w:rPr>
        <w:t>Pengaruh bahan baku Terhadap minat konsumen atas makanan dan minuman UMKM dikota Jambi</w:t>
      </w:r>
    </w:p>
    <w:p w14:paraId="68481702" w14:textId="004BEBAB" w:rsidR="00E11F48" w:rsidRDefault="002D4455" w:rsidP="002D4455">
      <w:pPr>
        <w:pStyle w:val="ListParagraph"/>
        <w:spacing w:after="0"/>
        <w:ind w:left="288" w:firstLine="720"/>
        <w:jc w:val="both"/>
        <w:rPr>
          <w:rFonts w:asciiTheme="majorHAnsi" w:eastAsia="Calibri" w:hAnsiTheme="majorHAnsi" w:cs="Times New Roman"/>
          <w:bCs/>
          <w:sz w:val="24"/>
          <w:szCs w:val="24"/>
        </w:rPr>
      </w:pPr>
      <w:r w:rsidRPr="002D4455">
        <w:rPr>
          <w:rFonts w:asciiTheme="majorHAnsi" w:eastAsia="Calibri" w:hAnsiTheme="majorHAnsi" w:cs="Times New Roman"/>
          <w:bCs/>
          <w:sz w:val="24"/>
          <w:szCs w:val="24"/>
          <w:lang w:val="id-ID"/>
        </w:rPr>
        <w:t xml:space="preserve">Dalam konsep kehalalan suatu produk faktor yang paling utama adalah bahan baku. Akan tetapi kehalalan bahan baku yang digunakan pada suatu produk tidak sepenuhnya menjamin. Maka kita harus mengetahui dan melihat </w:t>
      </w:r>
      <w:r w:rsidRPr="002D4455">
        <w:rPr>
          <w:rFonts w:asciiTheme="majorHAnsi" w:eastAsia="Calibri" w:hAnsiTheme="majorHAnsi" w:cs="Times New Roman"/>
          <w:bCs/>
          <w:sz w:val="24"/>
          <w:szCs w:val="24"/>
          <w:lang w:val="id-ID"/>
        </w:rPr>
        <w:lastRenderedPageBreak/>
        <w:t xml:space="preserve">komposisi yang tertera pada label suatu produk. </w:t>
      </w:r>
      <w:r w:rsidRPr="002D4455">
        <w:rPr>
          <w:rFonts w:asciiTheme="majorHAnsi" w:eastAsia="Calibri" w:hAnsiTheme="majorHAnsi" w:cs="Times New Roman"/>
          <w:bCs/>
          <w:sz w:val="24"/>
          <w:szCs w:val="24"/>
        </w:rPr>
        <w:t>Penggunaan bahan baku lokal yang berkualitas merupakan salah satu faktor penting dalam menarik minat konsumen. Di kota Jambi memiliki kekayaan alam yang melimpah, seperti hasil pertanian, perikanan, dan produk-produk lokal lainnya. UMKM yang menggunakan bahan baku lokal yang segar dan berkualitas dapat menciptakan produk yang lebih autentik dan terjaga rasa alaminya, yang dapat meningkatkan minat konsumen untuk mencoba dan membeli produk tersebut.</w:t>
      </w:r>
    </w:p>
    <w:p w14:paraId="3CA0A4FC" w14:textId="20343EF5" w:rsidR="002D4455" w:rsidRDefault="002D4455" w:rsidP="002D4455">
      <w:pPr>
        <w:pStyle w:val="ListParagraph"/>
        <w:spacing w:after="0"/>
        <w:ind w:left="288" w:firstLine="720"/>
        <w:jc w:val="both"/>
        <w:rPr>
          <w:rFonts w:asciiTheme="majorHAnsi" w:eastAsia="Calibri" w:hAnsiTheme="majorHAnsi" w:cs="Times New Roman"/>
          <w:bCs/>
          <w:sz w:val="24"/>
          <w:szCs w:val="24"/>
          <w:lang w:val="id-ID"/>
        </w:rPr>
      </w:pPr>
      <w:r w:rsidRPr="002D4455">
        <w:rPr>
          <w:rFonts w:asciiTheme="majorHAnsi" w:eastAsia="Calibri" w:hAnsiTheme="majorHAnsi" w:cs="Times New Roman"/>
          <w:bCs/>
          <w:sz w:val="24"/>
          <w:szCs w:val="24"/>
        </w:rPr>
        <w:t xml:space="preserve">Bahan baku yang unik dan khas dapat menjadi daya tarik tersendiri bagi konsumen. UMKM di Kota Jambi dapat menggunakan bahan baku lokal yang memiliki karakteristik khas atau memiliki citarasa yang berbeda dari produk sejenis di pasar. Hal ini dapat meningkatkan minat konsumen yang mencari pengalaman kuliner yang unik dan autentik. Namun dalam penelitian ini </w:t>
      </w:r>
      <w:r w:rsidRPr="002D4455">
        <w:rPr>
          <w:rFonts w:asciiTheme="majorHAnsi" w:eastAsia="Calibri" w:hAnsiTheme="majorHAnsi" w:cs="Times New Roman"/>
          <w:bCs/>
          <w:sz w:val="24"/>
          <w:szCs w:val="24"/>
          <w:lang w:val="id-ID"/>
        </w:rPr>
        <w:t>Bahan baku (X3) berpengaruh tidak positif dan tidak signfikan terhadap minat beli konsumen (Y) atas produk makanan dan minuman UMKM dengan nilai prob t sebesar 0,4122 &gt; 0,05. (H</w:t>
      </w:r>
      <w:r w:rsidRPr="002D4455">
        <w:rPr>
          <w:rFonts w:asciiTheme="majorHAnsi" w:eastAsia="Calibri" w:hAnsiTheme="majorHAnsi" w:cs="Times New Roman"/>
          <w:bCs/>
          <w:sz w:val="24"/>
          <w:szCs w:val="24"/>
          <w:vertAlign w:val="subscript"/>
          <w:lang w:val="id-ID"/>
        </w:rPr>
        <w:t>1</w:t>
      </w:r>
      <w:r w:rsidRPr="002D4455">
        <w:rPr>
          <w:rFonts w:asciiTheme="majorHAnsi" w:eastAsia="Calibri" w:hAnsiTheme="majorHAnsi" w:cs="Times New Roman"/>
          <w:bCs/>
          <w:sz w:val="24"/>
          <w:szCs w:val="24"/>
          <w:lang w:val="id-ID"/>
        </w:rPr>
        <w:t xml:space="preserve"> ditolak).</w:t>
      </w:r>
    </w:p>
    <w:p w14:paraId="02C1CF3C" w14:textId="134AD0AA" w:rsidR="00C6790C" w:rsidRDefault="00C6790C" w:rsidP="00C6790C">
      <w:pPr>
        <w:pStyle w:val="ListParagraph"/>
        <w:spacing w:after="0"/>
        <w:ind w:left="288" w:firstLine="720"/>
        <w:jc w:val="both"/>
        <w:rPr>
          <w:rFonts w:asciiTheme="majorHAnsi" w:eastAsia="Calibri" w:hAnsiTheme="majorHAnsi" w:cs="Times New Roman"/>
          <w:bCs/>
          <w:sz w:val="24"/>
          <w:szCs w:val="24"/>
        </w:rPr>
      </w:pPr>
      <w:r w:rsidRPr="00C6790C">
        <w:rPr>
          <w:rFonts w:asciiTheme="majorHAnsi" w:eastAsia="Calibri" w:hAnsiTheme="majorHAnsi" w:cs="Times New Roman"/>
          <w:bCs/>
          <w:sz w:val="24"/>
          <w:szCs w:val="24"/>
        </w:rPr>
        <w:t xml:space="preserve">Hal ini bisa saja terjadi karena produk makanan dan minuman UMKM di Kota Jambi tidak memberikan informasi yang </w:t>
      </w:r>
      <w:r w:rsidRPr="00C6790C">
        <w:rPr>
          <w:rFonts w:asciiTheme="majorHAnsi" w:eastAsia="Calibri" w:hAnsiTheme="majorHAnsi" w:cs="Times New Roman"/>
          <w:bCs/>
          <w:sz w:val="24"/>
          <w:szCs w:val="24"/>
          <w:lang w:val="id-ID"/>
        </w:rPr>
        <w:t xml:space="preserve">lengkap </w:t>
      </w:r>
      <w:r w:rsidRPr="00C6790C">
        <w:rPr>
          <w:rFonts w:asciiTheme="majorHAnsi" w:eastAsia="Calibri" w:hAnsiTheme="majorHAnsi" w:cs="Times New Roman"/>
          <w:bCs/>
          <w:sz w:val="24"/>
          <w:szCs w:val="24"/>
        </w:rPr>
        <w:t xml:space="preserve">dan transparan </w:t>
      </w:r>
      <w:r w:rsidRPr="00C6790C">
        <w:rPr>
          <w:rFonts w:asciiTheme="majorHAnsi" w:eastAsia="Calibri" w:hAnsiTheme="majorHAnsi" w:cs="Times New Roman"/>
          <w:bCs/>
          <w:sz w:val="24"/>
          <w:szCs w:val="24"/>
          <w:lang w:val="id-ID"/>
        </w:rPr>
        <w:t xml:space="preserve">terkait </w:t>
      </w:r>
      <w:r w:rsidRPr="00C6790C">
        <w:rPr>
          <w:rFonts w:asciiTheme="majorHAnsi" w:eastAsia="Calibri" w:hAnsiTheme="majorHAnsi" w:cs="Times New Roman"/>
          <w:bCs/>
          <w:sz w:val="24"/>
          <w:szCs w:val="24"/>
        </w:rPr>
        <w:t>bahan baku yang digunakan dapat membantu meningkatkan minat konsumen. Padahal UMKM di Kota Jambi dapat memberikan informasi mengenai asal-usul bahan baku, cara pengolahan, dan manfaat kesehatan yang terkait. Konsumen yang lebih teredukasi tentang bahan baku akan lebih cenderung memilih produk yang sesuai dengan preferensi mereka.</w:t>
      </w:r>
    </w:p>
    <w:p w14:paraId="51C02B0B" w14:textId="77777777" w:rsidR="005D0FB5" w:rsidRPr="005D0FB5" w:rsidRDefault="005D0FB5" w:rsidP="003230A5">
      <w:pPr>
        <w:spacing w:after="0"/>
        <w:jc w:val="both"/>
        <w:rPr>
          <w:rFonts w:asciiTheme="majorHAnsi" w:eastAsia="Calibri" w:hAnsiTheme="majorHAnsi" w:cs="Times New Roman"/>
          <w:sz w:val="24"/>
          <w:szCs w:val="24"/>
        </w:rPr>
      </w:pPr>
    </w:p>
    <w:p w14:paraId="5B33D301" w14:textId="77777777" w:rsidR="009E0680" w:rsidRPr="002B4FF8" w:rsidRDefault="009E0680" w:rsidP="003230A5">
      <w:pPr>
        <w:pStyle w:val="ListParagraph"/>
        <w:tabs>
          <w:tab w:val="left" w:pos="0"/>
          <w:tab w:val="left" w:pos="360"/>
        </w:tabs>
        <w:spacing w:after="0"/>
        <w:ind w:left="0"/>
        <w:rPr>
          <w:rFonts w:asciiTheme="majorHAnsi" w:hAnsiTheme="majorHAnsi" w:cs="Calibri"/>
          <w:b/>
          <w:bCs/>
          <w:sz w:val="24"/>
          <w:szCs w:val="24"/>
        </w:rPr>
      </w:pPr>
    </w:p>
    <w:p w14:paraId="6E32A853" w14:textId="76AEB410" w:rsidR="008862D7" w:rsidRPr="002B4FF8" w:rsidRDefault="00E60290" w:rsidP="00106A38">
      <w:pPr>
        <w:pStyle w:val="ListParagraph"/>
        <w:spacing w:after="0"/>
        <w:ind w:left="288"/>
        <w:rPr>
          <w:rFonts w:asciiTheme="majorHAnsi" w:hAnsiTheme="majorHAnsi" w:cs="Calibri"/>
          <w:b/>
          <w:bCs/>
          <w:sz w:val="24"/>
          <w:szCs w:val="24"/>
        </w:rPr>
      </w:pPr>
      <w:r w:rsidRPr="00E60290">
        <w:rPr>
          <w:rFonts w:asciiTheme="majorHAnsi" w:hAnsiTheme="majorHAnsi" w:cs="Calibri"/>
          <w:b/>
          <w:bCs/>
          <w:sz w:val="24"/>
          <w:szCs w:val="24"/>
        </w:rPr>
        <w:t>CONCLUSION</w:t>
      </w:r>
    </w:p>
    <w:p w14:paraId="747CAD29" w14:textId="0B006E95" w:rsidR="000D6384" w:rsidRDefault="00C6790C" w:rsidP="00C6790C">
      <w:pPr>
        <w:spacing w:after="0"/>
        <w:ind w:left="288" w:firstLine="720"/>
        <w:jc w:val="both"/>
        <w:rPr>
          <w:rFonts w:asciiTheme="majorHAnsi" w:hAnsiTheme="majorHAnsi" w:cs="Calibri"/>
          <w:sz w:val="24"/>
          <w:szCs w:val="24"/>
        </w:rPr>
      </w:pPr>
      <w:r w:rsidRPr="00C6790C">
        <w:rPr>
          <w:rFonts w:asciiTheme="majorHAnsi" w:hAnsiTheme="majorHAnsi" w:cs="Calibri"/>
          <w:sz w:val="24"/>
          <w:szCs w:val="24"/>
        </w:rPr>
        <w:t>Dari hasil penelitian yang dilakukan, terdapat beberapa kesimpulan sebagai berikut:</w:t>
      </w:r>
    </w:p>
    <w:p w14:paraId="33BE2F17" w14:textId="5E902C7C" w:rsidR="00C6790C" w:rsidRDefault="00C6790C" w:rsidP="00C6790C">
      <w:pPr>
        <w:pStyle w:val="ListParagraph"/>
        <w:numPr>
          <w:ilvl w:val="0"/>
          <w:numId w:val="30"/>
        </w:numPr>
        <w:spacing w:after="0"/>
        <w:ind w:left="648"/>
        <w:jc w:val="both"/>
        <w:rPr>
          <w:rFonts w:asciiTheme="majorHAnsi" w:hAnsiTheme="majorHAnsi" w:cs="Calibri"/>
          <w:bCs/>
          <w:sz w:val="24"/>
          <w:szCs w:val="24"/>
        </w:rPr>
      </w:pPr>
      <w:r w:rsidRPr="00C6790C">
        <w:rPr>
          <w:rFonts w:asciiTheme="majorHAnsi" w:hAnsiTheme="majorHAnsi" w:cs="Calibri"/>
          <w:bCs/>
          <w:sz w:val="24"/>
          <w:szCs w:val="24"/>
        </w:rPr>
        <w:t>Pengaruh Sertifikasi halal terhadap minat konsumen atas makanan dan minuman UMKM di Kota Jambi memiliki pengaruh positif dan signifikan terhadap minat beli konsumen. Karena konsumen cenderung mencari produk dengan label halal yang memberikan jaminan keamanan dan kebersihan. Meskipun ada beberapa konsumen di Kota Jambi yang tidak terlalu memprioritaskan sertifikasi halal, pelaku usaha tetap perlu mengutamakan produk halal untuk kepentingan bersama.</w:t>
      </w:r>
    </w:p>
    <w:p w14:paraId="25B5DFF4" w14:textId="69205449" w:rsidR="00C6790C" w:rsidRDefault="00C6790C" w:rsidP="00C6790C">
      <w:pPr>
        <w:pStyle w:val="ListParagraph"/>
        <w:numPr>
          <w:ilvl w:val="0"/>
          <w:numId w:val="30"/>
        </w:numPr>
        <w:spacing w:after="0"/>
        <w:ind w:left="648"/>
        <w:jc w:val="both"/>
        <w:rPr>
          <w:rFonts w:asciiTheme="majorHAnsi" w:hAnsiTheme="majorHAnsi" w:cs="Calibri"/>
          <w:bCs/>
          <w:sz w:val="24"/>
          <w:szCs w:val="24"/>
        </w:rPr>
      </w:pPr>
      <w:r w:rsidRPr="00C6790C">
        <w:rPr>
          <w:rFonts w:asciiTheme="majorHAnsi" w:hAnsiTheme="majorHAnsi" w:cs="Calibri"/>
          <w:bCs/>
          <w:sz w:val="24"/>
          <w:szCs w:val="24"/>
        </w:rPr>
        <w:t>Pengaruh proses produksi terhadap minat konsumen atas makanan dan minuman UMKM di Kota Jambi memiliki pengaruh positif dan signifikan terhadap minat beli konsumen. Misalnya Transparansi dalam proses produksi penting untuk memastikan produk aman dan memenuhi syarat sertifikasi halal. UMKM di kota Jambi dapat memanfaatkan keunikan budaya dan tradisi lokal dalam proses produksi untuk menarik minat konsumen membeli produk makanan dan minuman halal.</w:t>
      </w:r>
    </w:p>
    <w:p w14:paraId="0FD8E8D2" w14:textId="0E5FFC96" w:rsidR="00C6790C" w:rsidRPr="00C6790C" w:rsidRDefault="00C6790C" w:rsidP="00C6790C">
      <w:pPr>
        <w:pStyle w:val="ListParagraph"/>
        <w:numPr>
          <w:ilvl w:val="0"/>
          <w:numId w:val="30"/>
        </w:numPr>
        <w:spacing w:after="0"/>
        <w:ind w:left="648"/>
        <w:jc w:val="both"/>
        <w:rPr>
          <w:rFonts w:asciiTheme="majorHAnsi" w:hAnsiTheme="majorHAnsi" w:cs="Calibri"/>
          <w:bCs/>
          <w:sz w:val="24"/>
          <w:szCs w:val="24"/>
        </w:rPr>
      </w:pPr>
      <w:r w:rsidRPr="00C6790C">
        <w:rPr>
          <w:rFonts w:asciiTheme="majorHAnsi" w:hAnsiTheme="majorHAnsi" w:cs="Calibri"/>
          <w:bCs/>
          <w:sz w:val="24"/>
          <w:szCs w:val="24"/>
        </w:rPr>
        <w:t xml:space="preserve">Pengaruh Bahan baku terhadap minat konsumen atas makanan dan minuman UMKM di Kota Jambi </w:t>
      </w:r>
      <w:r w:rsidRPr="00C6790C">
        <w:rPr>
          <w:rFonts w:asciiTheme="majorHAnsi" w:hAnsiTheme="majorHAnsi" w:cs="Calibri"/>
          <w:bCs/>
          <w:sz w:val="24"/>
          <w:szCs w:val="24"/>
          <w:lang w:val="id-ID"/>
        </w:rPr>
        <w:t xml:space="preserve">berpengaruh tidak </w:t>
      </w:r>
      <w:r w:rsidRPr="00C6790C">
        <w:rPr>
          <w:rFonts w:asciiTheme="majorHAnsi" w:hAnsiTheme="majorHAnsi" w:cs="Calibri"/>
          <w:bCs/>
          <w:sz w:val="24"/>
          <w:szCs w:val="24"/>
        </w:rPr>
        <w:t xml:space="preserve">positif dan </w:t>
      </w:r>
      <w:r w:rsidRPr="00C6790C">
        <w:rPr>
          <w:rFonts w:asciiTheme="majorHAnsi" w:hAnsiTheme="majorHAnsi" w:cs="Calibri"/>
          <w:bCs/>
          <w:sz w:val="24"/>
          <w:szCs w:val="24"/>
          <w:lang w:val="id-ID"/>
        </w:rPr>
        <w:t xml:space="preserve">tidak </w:t>
      </w:r>
      <w:r w:rsidRPr="00C6790C">
        <w:rPr>
          <w:rFonts w:asciiTheme="majorHAnsi" w:hAnsiTheme="majorHAnsi" w:cs="Calibri"/>
          <w:bCs/>
          <w:sz w:val="24"/>
          <w:szCs w:val="24"/>
        </w:rPr>
        <w:lastRenderedPageBreak/>
        <w:t>signifikan terhadap minat beli konsumen. Hal ini disebabkan Informasi yang</w:t>
      </w:r>
      <w:r w:rsidRPr="00C6790C">
        <w:rPr>
          <w:rFonts w:asciiTheme="majorHAnsi" w:hAnsiTheme="majorHAnsi" w:cs="Calibri"/>
          <w:bCs/>
          <w:sz w:val="24"/>
          <w:szCs w:val="24"/>
          <w:lang w:val="id-ID"/>
        </w:rPr>
        <w:t xml:space="preserve"> kurang</w:t>
      </w:r>
      <w:r w:rsidRPr="00C6790C">
        <w:rPr>
          <w:rFonts w:asciiTheme="majorHAnsi" w:hAnsiTheme="majorHAnsi" w:cs="Calibri"/>
          <w:bCs/>
          <w:sz w:val="24"/>
          <w:szCs w:val="24"/>
        </w:rPr>
        <w:t xml:space="preserve"> jelas dan transparan tentang bahan baku</w:t>
      </w:r>
      <w:r w:rsidRPr="00C6790C">
        <w:rPr>
          <w:rFonts w:asciiTheme="majorHAnsi" w:hAnsiTheme="majorHAnsi" w:cs="Calibri"/>
          <w:bCs/>
          <w:sz w:val="24"/>
          <w:szCs w:val="24"/>
          <w:lang w:val="id-ID"/>
        </w:rPr>
        <w:t>. Maka dari itu</w:t>
      </w:r>
      <w:r w:rsidRPr="00C6790C">
        <w:rPr>
          <w:rFonts w:asciiTheme="majorHAnsi" w:hAnsiTheme="majorHAnsi" w:cs="Calibri"/>
          <w:bCs/>
          <w:sz w:val="24"/>
          <w:szCs w:val="24"/>
        </w:rPr>
        <w:t xml:space="preserve"> </w:t>
      </w:r>
      <w:r w:rsidRPr="00C6790C">
        <w:rPr>
          <w:rFonts w:asciiTheme="majorHAnsi" w:hAnsiTheme="majorHAnsi" w:cs="Calibri"/>
          <w:bCs/>
          <w:sz w:val="24"/>
          <w:szCs w:val="24"/>
          <w:lang w:val="id-ID"/>
        </w:rPr>
        <w:t xml:space="preserve">untuk </w:t>
      </w:r>
      <w:r w:rsidRPr="00C6790C">
        <w:rPr>
          <w:rFonts w:asciiTheme="majorHAnsi" w:hAnsiTheme="majorHAnsi" w:cs="Calibri"/>
          <w:bCs/>
          <w:sz w:val="24"/>
          <w:szCs w:val="24"/>
        </w:rPr>
        <w:t>meningkatkan minat konsumen</w:t>
      </w:r>
      <w:r w:rsidRPr="00C6790C">
        <w:rPr>
          <w:rFonts w:asciiTheme="majorHAnsi" w:hAnsiTheme="majorHAnsi" w:cs="Calibri"/>
          <w:bCs/>
          <w:sz w:val="24"/>
          <w:szCs w:val="24"/>
          <w:lang w:val="id-ID"/>
        </w:rPr>
        <w:t xml:space="preserve"> maka </w:t>
      </w:r>
      <w:r w:rsidRPr="00C6790C">
        <w:rPr>
          <w:rFonts w:asciiTheme="majorHAnsi" w:hAnsiTheme="majorHAnsi" w:cs="Calibri"/>
          <w:bCs/>
          <w:sz w:val="24"/>
          <w:szCs w:val="24"/>
        </w:rPr>
        <w:t>UMKM di Kota Jambi dapat memberikan informasi mengenai asal-usul bahan baku, cara pengolahan, dan manfaat kesehatan yang terkait</w:t>
      </w:r>
      <w:r w:rsidRPr="00C6790C">
        <w:rPr>
          <w:rFonts w:asciiTheme="majorHAnsi" w:hAnsiTheme="majorHAnsi" w:cs="Calibri"/>
          <w:bCs/>
          <w:sz w:val="24"/>
          <w:szCs w:val="24"/>
          <w:lang w:val="id-ID"/>
        </w:rPr>
        <w:t xml:space="preserve"> secara lebih jelas dan rinci.</w:t>
      </w:r>
    </w:p>
    <w:p w14:paraId="59C5B2E6" w14:textId="77777777" w:rsidR="00145241" w:rsidRPr="000E4A99" w:rsidRDefault="00145241" w:rsidP="00145241">
      <w:pPr>
        <w:spacing w:after="0"/>
        <w:jc w:val="both"/>
        <w:rPr>
          <w:rFonts w:asciiTheme="majorHAnsi" w:hAnsiTheme="majorHAnsi" w:cs="Calibri"/>
          <w:sz w:val="24"/>
          <w:szCs w:val="24"/>
        </w:rPr>
      </w:pPr>
    </w:p>
    <w:p w14:paraId="76CF65B3" w14:textId="77777777" w:rsidR="00145241" w:rsidRPr="00145241" w:rsidRDefault="00145241" w:rsidP="00145241">
      <w:pPr>
        <w:spacing w:after="0"/>
        <w:jc w:val="both"/>
        <w:rPr>
          <w:rFonts w:asciiTheme="majorHAnsi" w:hAnsiTheme="majorHAnsi" w:cs="Calibri"/>
          <w:sz w:val="24"/>
          <w:szCs w:val="24"/>
          <w:lang w:val="id-ID"/>
        </w:rPr>
      </w:pPr>
    </w:p>
    <w:p w14:paraId="0122B288" w14:textId="527E93D5" w:rsidR="008862D7" w:rsidRDefault="00B26520" w:rsidP="00106A38">
      <w:pPr>
        <w:spacing w:after="0"/>
        <w:ind w:left="288"/>
        <w:rPr>
          <w:rFonts w:asciiTheme="majorHAnsi" w:eastAsia="Times New Roman" w:hAnsiTheme="majorHAnsi"/>
          <w:b/>
          <w:bCs/>
          <w:color w:val="000000"/>
          <w:sz w:val="24"/>
          <w:szCs w:val="24"/>
        </w:rPr>
      </w:pPr>
      <w:r w:rsidRPr="00B26520">
        <w:rPr>
          <w:rFonts w:asciiTheme="majorHAnsi" w:eastAsia="Times New Roman" w:hAnsiTheme="majorHAnsi"/>
          <w:b/>
          <w:bCs/>
          <w:color w:val="000000"/>
          <w:sz w:val="24"/>
          <w:szCs w:val="24"/>
        </w:rPr>
        <w:t>REFERENCES</w:t>
      </w:r>
    </w:p>
    <w:p w14:paraId="32CE0FBB" w14:textId="77777777" w:rsidR="00C6790C" w:rsidRPr="00C6790C" w:rsidRDefault="00C6790C" w:rsidP="00C6790C">
      <w:pPr>
        <w:spacing w:after="0"/>
        <w:ind w:left="1008" w:hanging="720"/>
        <w:jc w:val="both"/>
        <w:rPr>
          <w:rFonts w:asciiTheme="majorHAnsi" w:eastAsia="Times New Roman" w:hAnsiTheme="majorHAnsi"/>
          <w:color w:val="000000"/>
          <w:sz w:val="24"/>
          <w:szCs w:val="24"/>
          <w:lang w:val="id-ID"/>
        </w:rPr>
      </w:pPr>
      <w:r w:rsidRPr="00C6790C">
        <w:rPr>
          <w:rFonts w:asciiTheme="majorHAnsi" w:eastAsia="Times New Roman" w:hAnsiTheme="majorHAnsi"/>
          <w:color w:val="000000"/>
          <w:sz w:val="24"/>
          <w:szCs w:val="24"/>
          <w:lang w:val="id-ID"/>
        </w:rPr>
        <w:fldChar w:fldCharType="begin"/>
      </w:r>
      <w:r w:rsidRPr="00C6790C">
        <w:rPr>
          <w:rFonts w:asciiTheme="majorHAnsi" w:eastAsia="Times New Roman" w:hAnsiTheme="majorHAnsi"/>
          <w:color w:val="000000"/>
          <w:sz w:val="24"/>
          <w:szCs w:val="24"/>
          <w:lang w:val="id-ID"/>
        </w:rPr>
        <w:instrText xml:space="preserve"> ADDIN ZOTERO_BIBL {"uncited":[],"omitted":[],"custom":[]} CSL_BIBLIOGRAPHY </w:instrText>
      </w:r>
      <w:r w:rsidRPr="00C6790C">
        <w:rPr>
          <w:rFonts w:asciiTheme="majorHAnsi" w:eastAsia="Times New Roman" w:hAnsiTheme="majorHAnsi"/>
          <w:color w:val="000000"/>
          <w:sz w:val="24"/>
          <w:szCs w:val="24"/>
          <w:lang w:val="id-ID"/>
        </w:rPr>
        <w:fldChar w:fldCharType="separate"/>
      </w:r>
      <w:r w:rsidRPr="00C6790C">
        <w:rPr>
          <w:rFonts w:asciiTheme="majorHAnsi" w:eastAsia="Times New Roman" w:hAnsiTheme="majorHAnsi"/>
          <w:color w:val="000000"/>
          <w:sz w:val="24"/>
          <w:szCs w:val="24"/>
          <w:lang w:val="id-ID"/>
        </w:rPr>
        <w:t>Aditya, Tamara. “Pengaruh Sertifikasi Halal, Kesadaran Halal, Dan Bahan Makanan Terhadap Minat Beli Produk Makanan Halal (Studi Pada Mahasiswa Muslim Institut Teknologi Sumatera),” 2022.</w:t>
      </w:r>
    </w:p>
    <w:p w14:paraId="263E4F67" w14:textId="77777777" w:rsidR="00C6790C" w:rsidRPr="00C6790C" w:rsidRDefault="00C6790C" w:rsidP="00C6790C">
      <w:pPr>
        <w:spacing w:after="0"/>
        <w:ind w:left="1008" w:hanging="720"/>
        <w:jc w:val="both"/>
        <w:rPr>
          <w:rFonts w:asciiTheme="majorHAnsi" w:eastAsia="Times New Roman" w:hAnsiTheme="majorHAnsi"/>
          <w:color w:val="000000"/>
          <w:sz w:val="24"/>
          <w:szCs w:val="24"/>
          <w:lang w:val="id-ID"/>
        </w:rPr>
      </w:pPr>
      <w:r w:rsidRPr="00C6790C">
        <w:rPr>
          <w:rFonts w:asciiTheme="majorHAnsi" w:eastAsia="Times New Roman" w:hAnsiTheme="majorHAnsi"/>
          <w:color w:val="000000"/>
          <w:sz w:val="24"/>
          <w:szCs w:val="24"/>
          <w:lang w:val="id-ID"/>
        </w:rPr>
        <w:t xml:space="preserve">Baharuddin, Moh. “Problem Sertifikasi Halal Produk Pangan Hewani.” </w:t>
      </w:r>
      <w:r w:rsidRPr="00C6790C">
        <w:rPr>
          <w:rFonts w:asciiTheme="majorHAnsi" w:eastAsia="Times New Roman" w:hAnsiTheme="majorHAnsi"/>
          <w:i/>
          <w:iCs/>
          <w:color w:val="000000"/>
          <w:sz w:val="24"/>
          <w:szCs w:val="24"/>
          <w:lang w:val="id-ID"/>
        </w:rPr>
        <w:t>ASAS</w:t>
      </w:r>
      <w:r w:rsidRPr="00C6790C">
        <w:rPr>
          <w:rFonts w:asciiTheme="majorHAnsi" w:eastAsia="Times New Roman" w:hAnsiTheme="majorHAnsi"/>
          <w:color w:val="000000"/>
          <w:sz w:val="24"/>
          <w:szCs w:val="24"/>
          <w:lang w:val="id-ID"/>
        </w:rPr>
        <w:t xml:space="preserve"> 2, no. 1 (2010).</w:t>
      </w:r>
    </w:p>
    <w:p w14:paraId="3F78ED6C" w14:textId="77777777" w:rsidR="00C6790C" w:rsidRPr="00C6790C" w:rsidRDefault="00C6790C" w:rsidP="00C6790C">
      <w:pPr>
        <w:spacing w:after="0"/>
        <w:ind w:left="1008" w:hanging="720"/>
        <w:jc w:val="both"/>
        <w:rPr>
          <w:rFonts w:asciiTheme="majorHAnsi" w:eastAsia="Times New Roman" w:hAnsiTheme="majorHAnsi"/>
          <w:color w:val="000000"/>
          <w:sz w:val="24"/>
          <w:szCs w:val="24"/>
          <w:lang w:val="id-ID"/>
        </w:rPr>
      </w:pPr>
      <w:r w:rsidRPr="00C6790C">
        <w:rPr>
          <w:rFonts w:asciiTheme="majorHAnsi" w:eastAsia="Times New Roman" w:hAnsiTheme="majorHAnsi"/>
          <w:color w:val="000000"/>
          <w:sz w:val="24"/>
          <w:szCs w:val="24"/>
          <w:lang w:val="id-ID"/>
        </w:rPr>
        <w:t xml:space="preserve">Chairunnisyah, Sheilla. “Peran Majelis Ulama Indonesia Dalam Menerbitkan Sertifikat Halal Pada Produk Makanan Dan Kosmetika.” </w:t>
      </w:r>
      <w:r w:rsidRPr="00C6790C">
        <w:rPr>
          <w:rFonts w:asciiTheme="majorHAnsi" w:eastAsia="Times New Roman" w:hAnsiTheme="majorHAnsi"/>
          <w:i/>
          <w:iCs/>
          <w:color w:val="000000"/>
          <w:sz w:val="24"/>
          <w:szCs w:val="24"/>
          <w:lang w:val="id-ID"/>
        </w:rPr>
        <w:t>EduTech: Jurnal Ilmu Pendidikan Dan Ilmu Sosial</w:t>
      </w:r>
      <w:r w:rsidRPr="00C6790C">
        <w:rPr>
          <w:rFonts w:asciiTheme="majorHAnsi" w:eastAsia="Times New Roman" w:hAnsiTheme="majorHAnsi"/>
          <w:color w:val="000000"/>
          <w:sz w:val="24"/>
          <w:szCs w:val="24"/>
          <w:lang w:val="id-ID"/>
        </w:rPr>
        <w:t xml:space="preserve"> 3, no. 2 (2017).</w:t>
      </w:r>
    </w:p>
    <w:p w14:paraId="1D391B42" w14:textId="77777777" w:rsidR="00C6790C" w:rsidRPr="00C6790C" w:rsidRDefault="00C6790C" w:rsidP="00C6790C">
      <w:pPr>
        <w:spacing w:after="0"/>
        <w:ind w:left="1008" w:hanging="720"/>
        <w:jc w:val="both"/>
        <w:rPr>
          <w:rFonts w:asciiTheme="majorHAnsi" w:eastAsia="Times New Roman" w:hAnsiTheme="majorHAnsi"/>
          <w:color w:val="000000"/>
          <w:sz w:val="24"/>
          <w:szCs w:val="24"/>
          <w:lang w:val="id-ID"/>
        </w:rPr>
      </w:pPr>
      <w:r w:rsidRPr="00C6790C">
        <w:rPr>
          <w:rFonts w:asciiTheme="majorHAnsi" w:eastAsia="Times New Roman" w:hAnsiTheme="majorHAnsi"/>
          <w:color w:val="000000"/>
          <w:sz w:val="24"/>
          <w:szCs w:val="24"/>
          <w:lang w:val="id-ID"/>
        </w:rPr>
        <w:t xml:space="preserve">Handayani, S, and Ida Martini. “Online Marketing Memoderasi Pengaruh Kualitas Produk Dan Harga Produk Sulam Pita Terhadap Minat Beli Konsumen (Studi Empiris Pada Konsumen Produk Unggulan UMKM Di Semarang).” </w:t>
      </w:r>
      <w:r w:rsidRPr="00C6790C">
        <w:rPr>
          <w:rFonts w:asciiTheme="majorHAnsi" w:eastAsia="Times New Roman" w:hAnsiTheme="majorHAnsi"/>
          <w:i/>
          <w:iCs/>
          <w:color w:val="000000"/>
          <w:sz w:val="24"/>
          <w:szCs w:val="24"/>
          <w:lang w:val="id-ID"/>
        </w:rPr>
        <w:t>Jurnal Ilmiah STIE Dharmaputra Semarang</w:t>
      </w:r>
      <w:r w:rsidRPr="00C6790C">
        <w:rPr>
          <w:rFonts w:asciiTheme="majorHAnsi" w:eastAsia="Times New Roman" w:hAnsiTheme="majorHAnsi"/>
          <w:color w:val="000000"/>
          <w:sz w:val="24"/>
          <w:szCs w:val="24"/>
          <w:lang w:val="id-ID"/>
        </w:rPr>
        <w:t xml:space="preserve"> 1, no. 1 (2017): 71–91.</w:t>
      </w:r>
    </w:p>
    <w:p w14:paraId="32D77058" w14:textId="77777777" w:rsidR="00C6790C" w:rsidRPr="00C6790C" w:rsidRDefault="00C6790C" w:rsidP="00C6790C">
      <w:pPr>
        <w:spacing w:after="0"/>
        <w:ind w:left="1008" w:hanging="720"/>
        <w:jc w:val="both"/>
        <w:rPr>
          <w:rFonts w:asciiTheme="majorHAnsi" w:eastAsia="Times New Roman" w:hAnsiTheme="majorHAnsi"/>
          <w:color w:val="000000"/>
          <w:sz w:val="24"/>
          <w:szCs w:val="24"/>
          <w:lang w:val="id-ID"/>
        </w:rPr>
      </w:pPr>
      <w:r w:rsidRPr="00C6790C">
        <w:rPr>
          <w:rFonts w:asciiTheme="majorHAnsi" w:eastAsia="Times New Roman" w:hAnsiTheme="majorHAnsi"/>
          <w:color w:val="000000"/>
          <w:sz w:val="24"/>
          <w:szCs w:val="24"/>
          <w:lang w:val="id-ID"/>
        </w:rPr>
        <w:t xml:space="preserve">Hasan, KN Sofyan. “Kepastian Hukum Sertifikasi Dan Labelisasi Halal Produk Pangan.” </w:t>
      </w:r>
      <w:r w:rsidRPr="00C6790C">
        <w:rPr>
          <w:rFonts w:asciiTheme="majorHAnsi" w:eastAsia="Times New Roman" w:hAnsiTheme="majorHAnsi"/>
          <w:i/>
          <w:iCs/>
          <w:color w:val="000000"/>
          <w:sz w:val="24"/>
          <w:szCs w:val="24"/>
          <w:lang w:val="id-ID"/>
        </w:rPr>
        <w:t>Jurnal Dinamika Hukum</w:t>
      </w:r>
      <w:r w:rsidRPr="00C6790C">
        <w:rPr>
          <w:rFonts w:asciiTheme="majorHAnsi" w:eastAsia="Times New Roman" w:hAnsiTheme="majorHAnsi"/>
          <w:color w:val="000000"/>
          <w:sz w:val="24"/>
          <w:szCs w:val="24"/>
          <w:lang w:val="id-ID"/>
        </w:rPr>
        <w:t xml:space="preserve"> 14, no. 2 (2014): 227–38.</w:t>
      </w:r>
    </w:p>
    <w:p w14:paraId="0DFDB0BF" w14:textId="77777777" w:rsidR="00C6790C" w:rsidRPr="00C6790C" w:rsidRDefault="00C6790C" w:rsidP="00C6790C">
      <w:pPr>
        <w:spacing w:after="0"/>
        <w:ind w:left="1008" w:hanging="720"/>
        <w:jc w:val="both"/>
        <w:rPr>
          <w:rFonts w:asciiTheme="majorHAnsi" w:eastAsia="Times New Roman" w:hAnsiTheme="majorHAnsi"/>
          <w:color w:val="000000"/>
          <w:sz w:val="24"/>
          <w:szCs w:val="24"/>
          <w:lang w:val="id-ID"/>
        </w:rPr>
      </w:pPr>
      <w:r w:rsidRPr="00C6790C">
        <w:rPr>
          <w:rFonts w:asciiTheme="majorHAnsi" w:eastAsia="Times New Roman" w:hAnsiTheme="majorHAnsi"/>
          <w:color w:val="000000"/>
          <w:sz w:val="24"/>
          <w:szCs w:val="24"/>
          <w:lang w:val="id-ID"/>
        </w:rPr>
        <w:t xml:space="preserve">Herawati, Herlin, and Dewi Mulyani. “Pengaruh Kualitas Bahan Baku Dan Proses Produksi Terhadap Kualitas Produk Pada UD. Tahu Rosydi Puspan Maron Probolinggo.” </w:t>
      </w:r>
      <w:r w:rsidRPr="00C6790C">
        <w:rPr>
          <w:rFonts w:asciiTheme="majorHAnsi" w:eastAsia="Times New Roman" w:hAnsiTheme="majorHAnsi"/>
          <w:i/>
          <w:iCs/>
          <w:color w:val="000000"/>
          <w:sz w:val="24"/>
          <w:szCs w:val="24"/>
          <w:lang w:val="id-ID"/>
        </w:rPr>
        <w:t>UNEJ E-Proceeding</w:t>
      </w:r>
      <w:r w:rsidRPr="00C6790C">
        <w:rPr>
          <w:rFonts w:asciiTheme="majorHAnsi" w:eastAsia="Times New Roman" w:hAnsiTheme="majorHAnsi"/>
          <w:color w:val="000000"/>
          <w:sz w:val="24"/>
          <w:szCs w:val="24"/>
          <w:lang w:val="id-ID"/>
        </w:rPr>
        <w:t>, 2016, 463–82.</w:t>
      </w:r>
    </w:p>
    <w:p w14:paraId="58723B85" w14:textId="77777777" w:rsidR="00C6790C" w:rsidRPr="00C6790C" w:rsidRDefault="00C6790C" w:rsidP="00C6790C">
      <w:pPr>
        <w:spacing w:after="0"/>
        <w:ind w:left="1008" w:hanging="720"/>
        <w:jc w:val="both"/>
        <w:rPr>
          <w:rFonts w:asciiTheme="majorHAnsi" w:eastAsia="Times New Roman" w:hAnsiTheme="majorHAnsi"/>
          <w:color w:val="000000"/>
          <w:sz w:val="24"/>
          <w:szCs w:val="24"/>
          <w:lang w:val="id-ID"/>
        </w:rPr>
      </w:pPr>
      <w:r w:rsidRPr="00C6790C">
        <w:rPr>
          <w:rFonts w:asciiTheme="majorHAnsi" w:eastAsia="Times New Roman" w:hAnsiTheme="majorHAnsi"/>
          <w:color w:val="000000"/>
          <w:sz w:val="24"/>
          <w:szCs w:val="24"/>
          <w:lang w:val="id-ID"/>
        </w:rPr>
        <w:t xml:space="preserve">Iltiham, Muhammad Fahmul, and Muhammad Nizar. “Pengaruh Label Halal Majelis Ulama Indonesia (MUI), Harga Pada Oleh-Oleh Makanan Khas Pasuruan Terhadap Minat Beli Dan Keputusan Pembelian.” </w:t>
      </w:r>
      <w:r w:rsidRPr="00C6790C">
        <w:rPr>
          <w:rFonts w:asciiTheme="majorHAnsi" w:eastAsia="Times New Roman" w:hAnsiTheme="majorHAnsi"/>
          <w:i/>
          <w:iCs/>
          <w:color w:val="000000"/>
          <w:sz w:val="24"/>
          <w:szCs w:val="24"/>
          <w:lang w:val="id-ID"/>
        </w:rPr>
        <w:t>Malia: Jurnal Ekonomi Islam</w:t>
      </w:r>
      <w:r w:rsidRPr="00C6790C">
        <w:rPr>
          <w:rFonts w:asciiTheme="majorHAnsi" w:eastAsia="Times New Roman" w:hAnsiTheme="majorHAnsi"/>
          <w:color w:val="000000"/>
          <w:sz w:val="24"/>
          <w:szCs w:val="24"/>
          <w:lang w:val="id-ID"/>
        </w:rPr>
        <w:t xml:space="preserve"> 11, no. 2 (2020): 311–26.</w:t>
      </w:r>
    </w:p>
    <w:p w14:paraId="316236A2" w14:textId="77777777" w:rsidR="00C6790C" w:rsidRPr="00C6790C" w:rsidRDefault="00C6790C" w:rsidP="00C6790C">
      <w:pPr>
        <w:spacing w:after="0"/>
        <w:ind w:left="1008" w:hanging="720"/>
        <w:jc w:val="both"/>
        <w:rPr>
          <w:rFonts w:asciiTheme="majorHAnsi" w:eastAsia="Times New Roman" w:hAnsiTheme="majorHAnsi"/>
          <w:color w:val="000000"/>
          <w:sz w:val="24"/>
          <w:szCs w:val="24"/>
          <w:lang w:val="id-ID"/>
        </w:rPr>
      </w:pPr>
      <w:r w:rsidRPr="00C6790C">
        <w:rPr>
          <w:rFonts w:asciiTheme="majorHAnsi" w:eastAsia="Times New Roman" w:hAnsiTheme="majorHAnsi"/>
          <w:color w:val="000000"/>
          <w:sz w:val="24"/>
          <w:szCs w:val="24"/>
          <w:lang w:val="id-ID"/>
        </w:rPr>
        <w:t xml:space="preserve">Janie, Dyah Nirmala Arum. “Statistik Deskriptif &amp; Regresi Linier Berganda Dengan SPSS.” </w:t>
      </w:r>
      <w:r w:rsidRPr="00C6790C">
        <w:rPr>
          <w:rFonts w:asciiTheme="majorHAnsi" w:eastAsia="Times New Roman" w:hAnsiTheme="majorHAnsi"/>
          <w:i/>
          <w:iCs/>
          <w:color w:val="000000"/>
          <w:sz w:val="24"/>
          <w:szCs w:val="24"/>
          <w:lang w:val="id-ID"/>
        </w:rPr>
        <w:t>Jurnal, April</w:t>
      </w:r>
      <w:r w:rsidRPr="00C6790C">
        <w:rPr>
          <w:rFonts w:asciiTheme="majorHAnsi" w:eastAsia="Times New Roman" w:hAnsiTheme="majorHAnsi"/>
          <w:color w:val="000000"/>
          <w:sz w:val="24"/>
          <w:szCs w:val="24"/>
          <w:lang w:val="id-ID"/>
        </w:rPr>
        <w:t xml:space="preserve"> 52 (2012).</w:t>
      </w:r>
    </w:p>
    <w:p w14:paraId="1FD6AC1C" w14:textId="77777777" w:rsidR="00C6790C" w:rsidRPr="00C6790C" w:rsidRDefault="00C6790C" w:rsidP="00C6790C">
      <w:pPr>
        <w:spacing w:after="0"/>
        <w:ind w:left="1008" w:hanging="720"/>
        <w:jc w:val="both"/>
        <w:rPr>
          <w:rFonts w:asciiTheme="majorHAnsi" w:eastAsia="Times New Roman" w:hAnsiTheme="majorHAnsi"/>
          <w:color w:val="000000"/>
          <w:sz w:val="24"/>
          <w:szCs w:val="24"/>
          <w:lang w:val="id-ID"/>
        </w:rPr>
      </w:pPr>
      <w:r w:rsidRPr="00C6790C">
        <w:rPr>
          <w:rFonts w:asciiTheme="majorHAnsi" w:eastAsia="Times New Roman" w:hAnsiTheme="majorHAnsi"/>
          <w:color w:val="000000"/>
          <w:sz w:val="24"/>
          <w:szCs w:val="24"/>
          <w:lang w:val="id-ID"/>
        </w:rPr>
        <w:t xml:space="preserve">Konety, Neneng, Chandra Purnama, and Monita Hizma Adilla. “Pemahaman Usaha Mikro, Kecil Dan Menengah (UMKM) Di Jatinangor Terhadap Kewajiban Sertifikasi Halal Pada Produk Makanan.” </w:t>
      </w:r>
      <w:r w:rsidRPr="00C6790C">
        <w:rPr>
          <w:rFonts w:asciiTheme="majorHAnsi" w:eastAsia="Times New Roman" w:hAnsiTheme="majorHAnsi"/>
          <w:i/>
          <w:iCs/>
          <w:color w:val="000000"/>
          <w:sz w:val="24"/>
          <w:szCs w:val="24"/>
          <w:lang w:val="id-ID"/>
        </w:rPr>
        <w:t>Kumawula: Jurnal Pengabdian Kepada Masyarakat</w:t>
      </w:r>
      <w:r w:rsidRPr="00C6790C">
        <w:rPr>
          <w:rFonts w:asciiTheme="majorHAnsi" w:eastAsia="Times New Roman" w:hAnsiTheme="majorHAnsi"/>
          <w:color w:val="000000"/>
          <w:sz w:val="24"/>
          <w:szCs w:val="24"/>
          <w:lang w:val="id-ID"/>
        </w:rPr>
        <w:t xml:space="preserve"> 1, no. 1 (2018): 31–49.</w:t>
      </w:r>
    </w:p>
    <w:p w14:paraId="09957E0D" w14:textId="77777777" w:rsidR="00C6790C" w:rsidRPr="00C6790C" w:rsidRDefault="00C6790C" w:rsidP="00C6790C">
      <w:pPr>
        <w:spacing w:after="0"/>
        <w:ind w:left="1008" w:hanging="720"/>
        <w:jc w:val="both"/>
        <w:rPr>
          <w:rFonts w:asciiTheme="majorHAnsi" w:eastAsia="Times New Roman" w:hAnsiTheme="majorHAnsi"/>
          <w:color w:val="000000"/>
          <w:sz w:val="24"/>
          <w:szCs w:val="24"/>
          <w:lang w:val="id-ID"/>
        </w:rPr>
      </w:pPr>
      <w:r w:rsidRPr="00C6790C">
        <w:rPr>
          <w:rFonts w:asciiTheme="majorHAnsi" w:eastAsia="Times New Roman" w:hAnsiTheme="majorHAnsi"/>
          <w:color w:val="000000"/>
          <w:sz w:val="24"/>
          <w:szCs w:val="24"/>
          <w:lang w:val="id-ID"/>
        </w:rPr>
        <w:t xml:space="preserve">Mowen, John C, and Michael Minor. “Perilaku Konsumen.” </w:t>
      </w:r>
      <w:r w:rsidRPr="00C6790C">
        <w:rPr>
          <w:rFonts w:asciiTheme="majorHAnsi" w:eastAsia="Times New Roman" w:hAnsiTheme="majorHAnsi"/>
          <w:i/>
          <w:iCs/>
          <w:color w:val="000000"/>
          <w:sz w:val="24"/>
          <w:szCs w:val="24"/>
          <w:lang w:val="id-ID"/>
        </w:rPr>
        <w:t>Jakarta: Erlangga</w:t>
      </w:r>
      <w:r w:rsidRPr="00C6790C">
        <w:rPr>
          <w:rFonts w:asciiTheme="majorHAnsi" w:eastAsia="Times New Roman" w:hAnsiTheme="majorHAnsi"/>
          <w:color w:val="000000"/>
          <w:sz w:val="24"/>
          <w:szCs w:val="24"/>
          <w:lang w:val="id-ID"/>
        </w:rPr>
        <w:t xml:space="preserve"> 90 (2002).</w:t>
      </w:r>
    </w:p>
    <w:p w14:paraId="47115DF6" w14:textId="77777777" w:rsidR="00C6790C" w:rsidRPr="00C6790C" w:rsidRDefault="00C6790C" w:rsidP="00C6790C">
      <w:pPr>
        <w:spacing w:after="0"/>
        <w:ind w:left="1008" w:hanging="720"/>
        <w:jc w:val="both"/>
        <w:rPr>
          <w:rFonts w:asciiTheme="majorHAnsi" w:eastAsia="Times New Roman" w:hAnsiTheme="majorHAnsi"/>
          <w:color w:val="000000"/>
          <w:sz w:val="24"/>
          <w:szCs w:val="24"/>
          <w:lang w:val="id-ID"/>
        </w:rPr>
      </w:pPr>
      <w:r w:rsidRPr="00C6790C">
        <w:rPr>
          <w:rFonts w:asciiTheme="majorHAnsi" w:eastAsia="Times New Roman" w:hAnsiTheme="majorHAnsi"/>
          <w:color w:val="000000"/>
          <w:sz w:val="24"/>
          <w:szCs w:val="24"/>
          <w:lang w:val="id-ID"/>
        </w:rPr>
        <w:t>Novia, Aslihatut Dian. “Analisis Perbandingan Uji Autokorelasi Durbin-Watson Dan Breusch-Godfrey,” 2012.</w:t>
      </w:r>
    </w:p>
    <w:p w14:paraId="004E8AC6" w14:textId="77777777" w:rsidR="00C6790C" w:rsidRPr="00C6790C" w:rsidRDefault="00C6790C" w:rsidP="00C6790C">
      <w:pPr>
        <w:spacing w:after="0"/>
        <w:ind w:left="1008" w:hanging="720"/>
        <w:jc w:val="both"/>
        <w:rPr>
          <w:rFonts w:asciiTheme="majorHAnsi" w:eastAsia="Times New Roman" w:hAnsiTheme="majorHAnsi"/>
          <w:color w:val="000000"/>
          <w:sz w:val="24"/>
          <w:szCs w:val="24"/>
          <w:lang w:val="id-ID"/>
        </w:rPr>
      </w:pPr>
      <w:r w:rsidRPr="00C6790C">
        <w:rPr>
          <w:rFonts w:asciiTheme="majorHAnsi" w:eastAsia="Times New Roman" w:hAnsiTheme="majorHAnsi"/>
          <w:color w:val="000000"/>
          <w:sz w:val="24"/>
          <w:szCs w:val="24"/>
          <w:lang w:val="id-ID"/>
        </w:rPr>
        <w:t xml:space="preserve">Paramitha, Dhea Kania, and Farida Idayati. “Pengaruh Profitabilitas, Likuiditas, Ukuran Perusahaan Terhadap Manajemen Laba.” </w:t>
      </w:r>
      <w:r w:rsidRPr="00C6790C">
        <w:rPr>
          <w:rFonts w:asciiTheme="majorHAnsi" w:eastAsia="Times New Roman" w:hAnsiTheme="majorHAnsi"/>
          <w:i/>
          <w:iCs/>
          <w:color w:val="000000"/>
          <w:sz w:val="24"/>
          <w:szCs w:val="24"/>
          <w:lang w:val="id-ID"/>
        </w:rPr>
        <w:t>Jurnal Ilmu Dan Riset Akuntansi (JIRA)</w:t>
      </w:r>
      <w:r w:rsidRPr="00C6790C">
        <w:rPr>
          <w:rFonts w:asciiTheme="majorHAnsi" w:eastAsia="Times New Roman" w:hAnsiTheme="majorHAnsi"/>
          <w:color w:val="000000"/>
          <w:sz w:val="24"/>
          <w:szCs w:val="24"/>
          <w:lang w:val="id-ID"/>
        </w:rPr>
        <w:t xml:space="preserve"> 9, no. 2 (2020).</w:t>
      </w:r>
    </w:p>
    <w:p w14:paraId="602E90B0" w14:textId="77777777" w:rsidR="00C6790C" w:rsidRPr="00C6790C" w:rsidRDefault="00C6790C" w:rsidP="00C6790C">
      <w:pPr>
        <w:spacing w:after="0"/>
        <w:ind w:left="1008" w:hanging="720"/>
        <w:jc w:val="both"/>
        <w:rPr>
          <w:rFonts w:asciiTheme="majorHAnsi" w:eastAsia="Times New Roman" w:hAnsiTheme="majorHAnsi"/>
          <w:color w:val="000000"/>
          <w:sz w:val="24"/>
          <w:szCs w:val="24"/>
          <w:lang w:val="id-ID"/>
        </w:rPr>
      </w:pPr>
      <w:r w:rsidRPr="00C6790C">
        <w:rPr>
          <w:rFonts w:asciiTheme="majorHAnsi" w:eastAsia="Times New Roman" w:hAnsiTheme="majorHAnsi"/>
          <w:color w:val="000000"/>
          <w:sz w:val="24"/>
          <w:szCs w:val="24"/>
          <w:lang w:val="id-ID"/>
        </w:rPr>
        <w:lastRenderedPageBreak/>
        <w:t xml:space="preserve">Putri, Helva Diansyah, Indah Wulan Sari Batubara, and Siti Aisyah. “Analisis Managemen Rantai Pasok Halal Di Indonesia.” </w:t>
      </w:r>
      <w:r w:rsidRPr="00C6790C">
        <w:rPr>
          <w:rFonts w:asciiTheme="majorHAnsi" w:eastAsia="Times New Roman" w:hAnsiTheme="majorHAnsi"/>
          <w:i/>
          <w:iCs/>
          <w:color w:val="000000"/>
          <w:sz w:val="24"/>
          <w:szCs w:val="24"/>
          <w:lang w:val="id-ID"/>
        </w:rPr>
        <w:t>JIKEM: Jurnal Ilmu Komputer, Ekonomi Dan Manajemen</w:t>
      </w:r>
      <w:r w:rsidRPr="00C6790C">
        <w:rPr>
          <w:rFonts w:asciiTheme="majorHAnsi" w:eastAsia="Times New Roman" w:hAnsiTheme="majorHAnsi"/>
          <w:color w:val="000000"/>
          <w:sz w:val="24"/>
          <w:szCs w:val="24"/>
          <w:lang w:val="id-ID"/>
        </w:rPr>
        <w:t xml:space="preserve"> 2, no. 1 (2022): 2116–25.</w:t>
      </w:r>
    </w:p>
    <w:p w14:paraId="7571AA12" w14:textId="77777777" w:rsidR="00C6790C" w:rsidRPr="00C6790C" w:rsidRDefault="00C6790C" w:rsidP="00C6790C">
      <w:pPr>
        <w:spacing w:after="0"/>
        <w:ind w:left="1008" w:hanging="720"/>
        <w:jc w:val="both"/>
        <w:rPr>
          <w:rFonts w:asciiTheme="majorHAnsi" w:eastAsia="Times New Roman" w:hAnsiTheme="majorHAnsi"/>
          <w:color w:val="000000"/>
          <w:sz w:val="24"/>
          <w:szCs w:val="24"/>
          <w:lang w:val="id-ID"/>
        </w:rPr>
      </w:pPr>
      <w:r w:rsidRPr="00C6790C">
        <w:rPr>
          <w:rFonts w:asciiTheme="majorHAnsi" w:eastAsia="Times New Roman" w:hAnsiTheme="majorHAnsi"/>
          <w:color w:val="000000"/>
          <w:sz w:val="24"/>
          <w:szCs w:val="24"/>
          <w:lang w:val="id-ID"/>
        </w:rPr>
        <w:t xml:space="preserve">Rahmadani, Gema. “Halal Dan Haram Dalam Islam.” </w:t>
      </w:r>
      <w:r w:rsidRPr="00C6790C">
        <w:rPr>
          <w:rFonts w:asciiTheme="majorHAnsi" w:eastAsia="Times New Roman" w:hAnsiTheme="majorHAnsi"/>
          <w:i/>
          <w:iCs/>
          <w:color w:val="000000"/>
          <w:sz w:val="24"/>
          <w:szCs w:val="24"/>
          <w:lang w:val="id-ID"/>
        </w:rPr>
        <w:t>Jurnal Ilmiah Penegakan Hukum</w:t>
      </w:r>
      <w:r w:rsidRPr="00C6790C">
        <w:rPr>
          <w:rFonts w:asciiTheme="majorHAnsi" w:eastAsia="Times New Roman" w:hAnsiTheme="majorHAnsi"/>
          <w:color w:val="000000"/>
          <w:sz w:val="24"/>
          <w:szCs w:val="24"/>
          <w:lang w:val="id-ID"/>
        </w:rPr>
        <w:t xml:space="preserve"> 2, no. 1 (2015): 20–26.</w:t>
      </w:r>
    </w:p>
    <w:p w14:paraId="24965F9D" w14:textId="77777777" w:rsidR="00C6790C" w:rsidRPr="00C6790C" w:rsidRDefault="00C6790C" w:rsidP="00C6790C">
      <w:pPr>
        <w:spacing w:after="0"/>
        <w:ind w:left="1008" w:hanging="720"/>
        <w:jc w:val="both"/>
        <w:rPr>
          <w:rFonts w:asciiTheme="majorHAnsi" w:eastAsia="Times New Roman" w:hAnsiTheme="majorHAnsi"/>
          <w:color w:val="000000"/>
          <w:sz w:val="24"/>
          <w:szCs w:val="24"/>
          <w:lang w:val="id-ID"/>
        </w:rPr>
      </w:pPr>
      <w:r w:rsidRPr="00C6790C">
        <w:rPr>
          <w:rFonts w:asciiTheme="majorHAnsi" w:eastAsia="Times New Roman" w:hAnsiTheme="majorHAnsi"/>
          <w:color w:val="000000"/>
          <w:sz w:val="24"/>
          <w:szCs w:val="24"/>
          <w:lang w:val="id-ID"/>
        </w:rPr>
        <w:t xml:space="preserve">Romsiyatun, Siti. “Pengaruh Sertifikasi Halal Terhadap Minat Beli Mahasiswa UIN KHAS Jember.” </w:t>
      </w:r>
      <w:r w:rsidRPr="00C6790C">
        <w:rPr>
          <w:rFonts w:asciiTheme="majorHAnsi" w:eastAsia="Times New Roman" w:hAnsiTheme="majorHAnsi"/>
          <w:i/>
          <w:iCs/>
          <w:color w:val="000000"/>
          <w:sz w:val="24"/>
          <w:szCs w:val="24"/>
          <w:lang w:val="id-ID"/>
        </w:rPr>
        <w:t>Al-Aflah</w:t>
      </w:r>
      <w:r w:rsidRPr="00C6790C">
        <w:rPr>
          <w:rFonts w:asciiTheme="majorHAnsi" w:eastAsia="Times New Roman" w:hAnsiTheme="majorHAnsi"/>
          <w:color w:val="000000"/>
          <w:sz w:val="24"/>
          <w:szCs w:val="24"/>
          <w:lang w:val="id-ID"/>
        </w:rPr>
        <w:t xml:space="preserve"> 1, no. 2 (2022): 98–107.</w:t>
      </w:r>
    </w:p>
    <w:p w14:paraId="37DED33E" w14:textId="77777777" w:rsidR="00C6790C" w:rsidRPr="00C6790C" w:rsidRDefault="00C6790C" w:rsidP="00C6790C">
      <w:pPr>
        <w:spacing w:after="0"/>
        <w:ind w:left="1008" w:hanging="720"/>
        <w:jc w:val="both"/>
        <w:rPr>
          <w:rFonts w:asciiTheme="majorHAnsi" w:eastAsia="Times New Roman" w:hAnsiTheme="majorHAnsi"/>
          <w:color w:val="000000"/>
          <w:sz w:val="24"/>
          <w:szCs w:val="24"/>
          <w:lang w:val="id-ID"/>
        </w:rPr>
      </w:pPr>
      <w:r w:rsidRPr="00C6790C">
        <w:rPr>
          <w:rFonts w:asciiTheme="majorHAnsi" w:eastAsia="Times New Roman" w:hAnsiTheme="majorHAnsi"/>
          <w:color w:val="000000"/>
          <w:sz w:val="24"/>
          <w:szCs w:val="24"/>
          <w:lang w:val="id-ID"/>
        </w:rPr>
        <w:t xml:space="preserve">Sari, Rizkia Anggita. “Pengaruh Karakteristik Perusahaan Terhadap Corporate Sosial Responsibility Disclosure Pada Perusahaan Manufaktur Yang Terdaftar Di Bursa Efek Indonesia.” </w:t>
      </w:r>
      <w:r w:rsidRPr="00C6790C">
        <w:rPr>
          <w:rFonts w:asciiTheme="majorHAnsi" w:eastAsia="Times New Roman" w:hAnsiTheme="majorHAnsi"/>
          <w:i/>
          <w:iCs/>
          <w:color w:val="000000"/>
          <w:sz w:val="24"/>
          <w:szCs w:val="24"/>
          <w:lang w:val="id-ID"/>
        </w:rPr>
        <w:t>Nominal: Barometer Riset Akuntansi Dan Manajemen</w:t>
      </w:r>
      <w:r w:rsidRPr="00C6790C">
        <w:rPr>
          <w:rFonts w:asciiTheme="majorHAnsi" w:eastAsia="Times New Roman" w:hAnsiTheme="majorHAnsi"/>
          <w:color w:val="000000"/>
          <w:sz w:val="24"/>
          <w:szCs w:val="24"/>
          <w:lang w:val="id-ID"/>
        </w:rPr>
        <w:t xml:space="preserve"> 1, no. 2 (2012): 124–40.</w:t>
      </w:r>
    </w:p>
    <w:p w14:paraId="7A5AB6C1" w14:textId="77777777" w:rsidR="00C6790C" w:rsidRPr="00C6790C" w:rsidRDefault="00C6790C" w:rsidP="00C6790C">
      <w:pPr>
        <w:spacing w:after="0"/>
        <w:ind w:left="1008" w:hanging="720"/>
        <w:jc w:val="both"/>
        <w:rPr>
          <w:rFonts w:asciiTheme="majorHAnsi" w:eastAsia="Times New Roman" w:hAnsiTheme="majorHAnsi"/>
          <w:color w:val="000000"/>
          <w:sz w:val="24"/>
          <w:szCs w:val="24"/>
          <w:lang w:val="id-ID"/>
        </w:rPr>
      </w:pPr>
      <w:r w:rsidRPr="00C6790C">
        <w:rPr>
          <w:rFonts w:asciiTheme="majorHAnsi" w:eastAsia="Times New Roman" w:hAnsiTheme="majorHAnsi"/>
          <w:color w:val="000000"/>
          <w:sz w:val="24"/>
          <w:szCs w:val="24"/>
          <w:lang w:val="id-ID"/>
        </w:rPr>
        <w:t xml:space="preserve">Tala, Olifia, and Herman Karamoy. “Analisis Profitabilitas Dan Leverage Terhadap Manajemen Laba Pada Perusahaan Manufaktur Di Bursa Efek Indonesia.” </w:t>
      </w:r>
      <w:r w:rsidRPr="00C6790C">
        <w:rPr>
          <w:rFonts w:asciiTheme="majorHAnsi" w:eastAsia="Times New Roman" w:hAnsiTheme="majorHAnsi"/>
          <w:i/>
          <w:iCs/>
          <w:color w:val="000000"/>
          <w:sz w:val="24"/>
          <w:szCs w:val="24"/>
          <w:lang w:val="id-ID"/>
        </w:rPr>
        <w:t>Accountability</w:t>
      </w:r>
      <w:r w:rsidRPr="00C6790C">
        <w:rPr>
          <w:rFonts w:asciiTheme="majorHAnsi" w:eastAsia="Times New Roman" w:hAnsiTheme="majorHAnsi"/>
          <w:color w:val="000000"/>
          <w:sz w:val="24"/>
          <w:szCs w:val="24"/>
          <w:lang w:val="id-ID"/>
        </w:rPr>
        <w:t xml:space="preserve"> 6, no. 1 (2017): 57–64.</w:t>
      </w:r>
    </w:p>
    <w:p w14:paraId="05220407" w14:textId="77777777" w:rsidR="00C6790C" w:rsidRPr="00C6790C" w:rsidRDefault="00C6790C" w:rsidP="00C6790C">
      <w:pPr>
        <w:spacing w:after="0"/>
        <w:ind w:left="1008" w:hanging="720"/>
        <w:jc w:val="both"/>
        <w:rPr>
          <w:rFonts w:asciiTheme="majorHAnsi" w:eastAsia="Times New Roman" w:hAnsiTheme="majorHAnsi"/>
          <w:color w:val="000000"/>
          <w:sz w:val="24"/>
          <w:szCs w:val="24"/>
          <w:lang w:val="id-ID"/>
        </w:rPr>
      </w:pPr>
      <w:r w:rsidRPr="00C6790C">
        <w:rPr>
          <w:rFonts w:asciiTheme="majorHAnsi" w:eastAsia="Times New Roman" w:hAnsiTheme="majorHAnsi"/>
          <w:color w:val="000000"/>
          <w:sz w:val="24"/>
          <w:szCs w:val="24"/>
          <w:lang w:val="id-ID"/>
        </w:rPr>
        <w:t xml:space="preserve">Tamtomo, Hario, and Nor Qomariyah. “Strategi Pengembangan Usaha Kecil Dan Menengah (UMKM) Di Kota Jambi.” </w:t>
      </w:r>
      <w:r w:rsidRPr="00C6790C">
        <w:rPr>
          <w:rFonts w:asciiTheme="majorHAnsi" w:eastAsia="Times New Roman" w:hAnsiTheme="majorHAnsi"/>
          <w:i/>
          <w:iCs/>
          <w:color w:val="000000"/>
          <w:sz w:val="24"/>
          <w:szCs w:val="24"/>
          <w:lang w:val="id-ID"/>
        </w:rPr>
        <w:t>Journal Development</w:t>
      </w:r>
      <w:r w:rsidRPr="00C6790C">
        <w:rPr>
          <w:rFonts w:asciiTheme="majorHAnsi" w:eastAsia="Times New Roman" w:hAnsiTheme="majorHAnsi"/>
          <w:color w:val="000000"/>
          <w:sz w:val="24"/>
          <w:szCs w:val="24"/>
          <w:lang w:val="id-ID"/>
        </w:rPr>
        <w:t xml:space="preserve"> 4, no. 2 (2016): 104–21.</w:t>
      </w:r>
    </w:p>
    <w:p w14:paraId="0501220A" w14:textId="77777777" w:rsidR="00C6790C" w:rsidRPr="00C6790C" w:rsidRDefault="00C6790C" w:rsidP="00C6790C">
      <w:pPr>
        <w:spacing w:after="0"/>
        <w:ind w:left="1008" w:hanging="720"/>
        <w:jc w:val="both"/>
        <w:rPr>
          <w:rFonts w:asciiTheme="majorHAnsi" w:eastAsia="Times New Roman" w:hAnsiTheme="majorHAnsi"/>
          <w:color w:val="000000"/>
          <w:sz w:val="24"/>
          <w:szCs w:val="24"/>
          <w:lang w:val="id-ID"/>
        </w:rPr>
      </w:pPr>
      <w:r w:rsidRPr="00C6790C">
        <w:rPr>
          <w:rFonts w:asciiTheme="majorHAnsi" w:eastAsia="Times New Roman" w:hAnsiTheme="majorHAnsi"/>
          <w:color w:val="000000"/>
          <w:sz w:val="24"/>
          <w:szCs w:val="24"/>
          <w:lang w:val="id-ID"/>
        </w:rPr>
        <w:t xml:space="preserve">Utami, Hafsah Dewi, M ILHAM TANZILULLOH, and M HI. “Analisis Maslahah Terhadap Fatwa Majelis Ulama (MUI) No. 11 Pasal 5 Tahun 2009 Tentang Hukum Alkohol.” </w:t>
      </w:r>
      <w:r w:rsidRPr="00C6790C">
        <w:rPr>
          <w:rFonts w:asciiTheme="majorHAnsi" w:eastAsia="Times New Roman" w:hAnsiTheme="majorHAnsi"/>
          <w:i/>
          <w:iCs/>
          <w:color w:val="000000"/>
          <w:sz w:val="24"/>
          <w:szCs w:val="24"/>
          <w:lang w:val="id-ID"/>
        </w:rPr>
        <w:t>Skripsi. Institut Agama Islam Negeri Ponorogo, Ponorogo</w:t>
      </w:r>
      <w:r w:rsidRPr="00C6790C">
        <w:rPr>
          <w:rFonts w:asciiTheme="majorHAnsi" w:eastAsia="Times New Roman" w:hAnsiTheme="majorHAnsi"/>
          <w:color w:val="000000"/>
          <w:sz w:val="24"/>
          <w:szCs w:val="24"/>
          <w:lang w:val="id-ID"/>
        </w:rPr>
        <w:t>, 2018.</w:t>
      </w:r>
    </w:p>
    <w:p w14:paraId="17839487" w14:textId="77777777" w:rsidR="00C6790C" w:rsidRPr="00C6790C" w:rsidRDefault="00C6790C" w:rsidP="00C6790C">
      <w:pPr>
        <w:spacing w:after="0"/>
        <w:ind w:left="1008" w:hanging="720"/>
        <w:jc w:val="both"/>
        <w:rPr>
          <w:rFonts w:asciiTheme="majorHAnsi" w:eastAsia="Times New Roman" w:hAnsiTheme="majorHAnsi"/>
          <w:color w:val="000000"/>
          <w:sz w:val="24"/>
          <w:szCs w:val="24"/>
          <w:lang w:val="id-ID"/>
        </w:rPr>
      </w:pPr>
      <w:r w:rsidRPr="00C6790C">
        <w:rPr>
          <w:rFonts w:asciiTheme="majorHAnsi" w:eastAsia="Times New Roman" w:hAnsiTheme="majorHAnsi"/>
          <w:color w:val="000000"/>
          <w:sz w:val="24"/>
          <w:szCs w:val="24"/>
          <w:lang w:val="id-ID"/>
        </w:rPr>
        <w:t xml:space="preserve">Widyaningrum, Premi Wahyu. “Pengaruh Label Halal, Kesadaran Halal, Iklan, Dan Celebrity Endorser Terhadap Minat Pembelian Kosmetik Melalui Variabel Persepsi Sebagai Mediasi (Studi Pada Civitas Akademika Universitas Muhammadiyah Ponorogo).” </w:t>
      </w:r>
      <w:r w:rsidRPr="00C6790C">
        <w:rPr>
          <w:rFonts w:asciiTheme="majorHAnsi" w:eastAsia="Times New Roman" w:hAnsiTheme="majorHAnsi"/>
          <w:i/>
          <w:iCs/>
          <w:color w:val="000000"/>
          <w:sz w:val="24"/>
          <w:szCs w:val="24"/>
          <w:lang w:val="id-ID"/>
        </w:rPr>
        <w:t>Capital: Jurnal Ekonomi Dan Manajemen</w:t>
      </w:r>
      <w:r w:rsidRPr="00C6790C">
        <w:rPr>
          <w:rFonts w:asciiTheme="majorHAnsi" w:eastAsia="Times New Roman" w:hAnsiTheme="majorHAnsi"/>
          <w:color w:val="000000"/>
          <w:sz w:val="24"/>
          <w:szCs w:val="24"/>
          <w:lang w:val="id-ID"/>
        </w:rPr>
        <w:t xml:space="preserve"> 2, no. 2 (2019): 74–97.</w:t>
      </w:r>
    </w:p>
    <w:p w14:paraId="49FCB2D0" w14:textId="2DE5D00B" w:rsidR="00B675E8" w:rsidRPr="00B675E8" w:rsidRDefault="00C6790C" w:rsidP="00C6790C">
      <w:pPr>
        <w:spacing w:after="0"/>
        <w:ind w:left="1008" w:hanging="720"/>
        <w:jc w:val="both"/>
        <w:rPr>
          <w:rFonts w:asciiTheme="majorHAnsi" w:eastAsia="Times New Roman" w:hAnsiTheme="majorHAnsi"/>
          <w:color w:val="000000"/>
          <w:sz w:val="24"/>
          <w:szCs w:val="24"/>
        </w:rPr>
      </w:pPr>
      <w:r w:rsidRPr="00C6790C">
        <w:rPr>
          <w:rFonts w:asciiTheme="majorHAnsi" w:eastAsia="Times New Roman" w:hAnsiTheme="majorHAnsi"/>
          <w:color w:val="000000"/>
          <w:sz w:val="24"/>
          <w:szCs w:val="24"/>
        </w:rPr>
        <w:fldChar w:fldCharType="end"/>
      </w:r>
    </w:p>
    <w:sectPr w:rsidR="00B675E8" w:rsidRPr="00B675E8" w:rsidSect="001F366F">
      <w:headerReference w:type="default" r:id="rId17"/>
      <w:footerReference w:type="even" r:id="rId18"/>
      <w:footerReference w:type="default" r:id="rId19"/>
      <w:headerReference w:type="first" r:id="rId20"/>
      <w:footerReference w:type="first" r:id="rId21"/>
      <w:pgSz w:w="11906" w:h="16838"/>
      <w:pgMar w:top="1440" w:right="1800" w:bottom="1440" w:left="1800" w:header="709" w:footer="709" w:gutter="0"/>
      <w:pgNumType w:start="24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7DF44" w14:textId="77777777" w:rsidR="00B63D86" w:rsidRDefault="00B63D86" w:rsidP="00DD7F1C">
      <w:pPr>
        <w:spacing w:after="0" w:line="240" w:lineRule="auto"/>
      </w:pPr>
      <w:r>
        <w:separator/>
      </w:r>
    </w:p>
  </w:endnote>
  <w:endnote w:type="continuationSeparator" w:id="0">
    <w:p w14:paraId="0696ACD3" w14:textId="77777777" w:rsidR="00B63D86" w:rsidRDefault="00B63D86" w:rsidP="00DD7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91973528"/>
      <w:docPartObj>
        <w:docPartGallery w:val="Page Numbers (Bottom of Page)"/>
        <w:docPartUnique/>
      </w:docPartObj>
    </w:sdtPr>
    <w:sdtContent>
      <w:p w14:paraId="7DF79044" w14:textId="7E836C03" w:rsidR="00441841" w:rsidRDefault="00441841" w:rsidP="00285C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626636" w14:textId="77777777" w:rsidR="00441841" w:rsidRDefault="00441841" w:rsidP="004418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3542033"/>
      <w:docPartObj>
        <w:docPartGallery w:val="Page Numbers (Bottom of Page)"/>
        <w:docPartUnique/>
      </w:docPartObj>
    </w:sdtPr>
    <w:sdtContent>
      <w:p w14:paraId="4C462A9F" w14:textId="31CDC110" w:rsidR="00441841" w:rsidRDefault="00441841" w:rsidP="00285C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246</w:t>
        </w:r>
        <w:r>
          <w:rPr>
            <w:rStyle w:val="PageNumber"/>
          </w:rPr>
          <w:fldChar w:fldCharType="end"/>
        </w:r>
      </w:p>
    </w:sdtContent>
  </w:sdt>
  <w:p w14:paraId="29BB6270" w14:textId="02768FF3" w:rsidR="00860BD4" w:rsidRPr="00EC12DA" w:rsidRDefault="00860BD4" w:rsidP="00441841">
    <w:pPr>
      <w:pStyle w:val="Footer"/>
      <w:ind w:right="360"/>
    </w:pPr>
    <w:r>
      <w:t xml:space="preserve">Journal of Sharia Economics | Vol. </w:t>
    </w:r>
    <w:r>
      <w:rPr>
        <w:lang w:val="id-ID"/>
      </w:rPr>
      <w:t>4</w:t>
    </w:r>
    <w:r>
      <w:t xml:space="preserve"> No. </w:t>
    </w:r>
    <w:r w:rsidR="00050BDD">
      <w:t>2</w:t>
    </w:r>
    <w:r>
      <w:t xml:space="preserve"> 202</w:t>
    </w:r>
    <w:r>
      <w:rPr>
        <w:lang w:val="id-ID"/>
      </w:rPr>
      <w:t>3</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3D1CE" w14:textId="55078462" w:rsidR="00860BD4" w:rsidRDefault="00860BD4" w:rsidP="00900977">
    <w:pPr>
      <w:pStyle w:val="Footer"/>
      <w:jc w:val="center"/>
    </w:pPr>
  </w:p>
  <w:p w14:paraId="0A7A8281" w14:textId="77777777" w:rsidR="00860BD4" w:rsidRDefault="00860B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A761E" w14:textId="77777777" w:rsidR="00B63D86" w:rsidRDefault="00B63D86" w:rsidP="00DD7F1C">
      <w:pPr>
        <w:spacing w:after="0" w:line="240" w:lineRule="auto"/>
      </w:pPr>
      <w:r>
        <w:separator/>
      </w:r>
    </w:p>
  </w:footnote>
  <w:footnote w:type="continuationSeparator" w:id="0">
    <w:p w14:paraId="491EB7D1" w14:textId="77777777" w:rsidR="00B63D86" w:rsidRDefault="00B63D86" w:rsidP="00DD7F1C">
      <w:pPr>
        <w:spacing w:after="0" w:line="240" w:lineRule="auto"/>
      </w:pPr>
      <w:r>
        <w:continuationSeparator/>
      </w:r>
    </w:p>
  </w:footnote>
  <w:footnote w:id="1">
    <w:p w14:paraId="3D196B6D" w14:textId="77777777" w:rsidR="00BA38CE" w:rsidRPr="00C6790C" w:rsidRDefault="00BA38CE" w:rsidP="00DE7CF4">
      <w:pPr>
        <w:pStyle w:val="FootnoteText"/>
        <w:ind w:left="288" w:firstLine="432"/>
        <w:jc w:val="both"/>
        <w:rPr>
          <w:rFonts w:asciiTheme="majorBidi" w:hAnsiTheme="majorBidi" w:cstheme="majorBidi"/>
        </w:rPr>
      </w:pPr>
      <w:r w:rsidRPr="00C6790C">
        <w:rPr>
          <w:rStyle w:val="FootnoteReference"/>
          <w:rFonts w:asciiTheme="majorBidi" w:hAnsiTheme="majorBidi" w:cstheme="majorBidi"/>
        </w:rPr>
        <w:footnoteRef/>
      </w:r>
      <w:r w:rsidRPr="00C6790C">
        <w:rPr>
          <w:rFonts w:asciiTheme="majorBidi" w:hAnsiTheme="majorBidi" w:cstheme="majorBidi"/>
        </w:rPr>
        <w:t xml:space="preserve"> </w:t>
      </w:r>
      <w:r w:rsidRPr="00C6790C">
        <w:rPr>
          <w:rFonts w:asciiTheme="majorBidi" w:hAnsiTheme="majorBidi" w:cstheme="majorBidi"/>
          <w:color w:val="111111"/>
          <w:shd w:val="clear" w:color="auto" w:fill="FFFFFF"/>
        </w:rPr>
        <w:fldChar w:fldCharType="begin"/>
      </w:r>
      <w:r w:rsidRPr="00C6790C">
        <w:rPr>
          <w:rFonts w:asciiTheme="majorBidi" w:hAnsiTheme="majorBidi" w:cstheme="majorBidi"/>
          <w:color w:val="111111"/>
          <w:shd w:val="clear" w:color="auto" w:fill="FFFFFF"/>
        </w:rPr>
        <w:instrText xml:space="preserve"> ADDIN ZOTERO_ITEM CSL_CITATION {"citationID":"YIrg3egm","properties":{"formattedCitation":"Tamara Aditya, \\uc0\\u8220{}Pengaruh Sertifikasi Halal, Kesadaran Halal, Dan Bahan Makanan Terhadap Minat Beli Produk Makanan Halal (Studi Pada Mahasiswa Muslim Institut Teknologi Sumatera),\\uc0\\u8221{} 2022.","plainCitation":"Tamara Aditya, “Pengaruh Sertifikasi Halal, Kesadaran Halal, Dan Bahan Makanan Terhadap Minat Beli Produk Makanan Halal (Studi Pada Mahasiswa Muslim Institut Teknologi Sumatera),” 2022.","noteIndex":1},"citationItems":[{"id":1,"uris":["http://zotero.org/users/local/MxYp0Qj2/items/VM5HQNIE"],"itemData":{"id":1,"type":"article-journal","note":"publisher: UIN RADEN INTAN LAMPUNG","title":"Pengaruh Sertifikasi Halal, Kesadaran Halal, Dan Bahan Makanan Terhadap Minat Beli Produk Makanan Halal (Studi Pada Mahasiswa Muslim Institut Teknologi Sumatera)","author":[{"family":"Aditya","given":"Tamara"}],"issued":{"date-parts":[["2022"]]}}}],"schema":"https://github.com/citation-style-language/schema/raw/master/csl-citation.json"} </w:instrText>
      </w:r>
      <w:r w:rsidRPr="00C6790C">
        <w:rPr>
          <w:rFonts w:asciiTheme="majorBidi" w:hAnsiTheme="majorBidi" w:cstheme="majorBidi"/>
          <w:color w:val="111111"/>
          <w:shd w:val="clear" w:color="auto" w:fill="FFFFFF"/>
        </w:rPr>
        <w:fldChar w:fldCharType="separate"/>
      </w:r>
      <w:r w:rsidRPr="00C6790C">
        <w:rPr>
          <w:rFonts w:asciiTheme="majorBidi" w:hAnsiTheme="majorBidi" w:cstheme="majorBidi"/>
        </w:rPr>
        <w:t>Tamara Aditya, “Pengaruh Sertifikasi Halal, Kesadaran Halal, Dan Bahan Makanan Terhadap Minat Beli Produk Makanan Halal (Studi Pada Mahasiswa Muslim Institut Teknologi Sumatera),” 2022.</w:t>
      </w:r>
      <w:r w:rsidRPr="00C6790C">
        <w:rPr>
          <w:rFonts w:asciiTheme="majorBidi" w:hAnsiTheme="majorBidi" w:cstheme="majorBidi"/>
          <w:color w:val="111111"/>
          <w:shd w:val="clear" w:color="auto" w:fill="FFFFFF"/>
        </w:rPr>
        <w:fldChar w:fldCharType="end"/>
      </w:r>
    </w:p>
  </w:footnote>
  <w:footnote w:id="2">
    <w:p w14:paraId="3119FF5E" w14:textId="77777777" w:rsidR="00BA38CE" w:rsidRPr="00C6790C" w:rsidRDefault="00BA38CE" w:rsidP="00DE7CF4">
      <w:pPr>
        <w:pStyle w:val="FootnoteText"/>
        <w:ind w:left="288" w:firstLine="432"/>
        <w:jc w:val="both"/>
        <w:rPr>
          <w:rFonts w:asciiTheme="majorBidi" w:hAnsiTheme="majorBidi" w:cstheme="majorBidi"/>
        </w:rPr>
      </w:pPr>
      <w:r w:rsidRPr="00C6790C">
        <w:rPr>
          <w:rStyle w:val="FootnoteReference"/>
          <w:rFonts w:asciiTheme="majorBidi" w:hAnsiTheme="majorBidi" w:cstheme="majorBidi"/>
        </w:rPr>
        <w:footnoteRef/>
      </w:r>
      <w:r w:rsidRPr="00C6790C">
        <w:rPr>
          <w:rFonts w:asciiTheme="majorBidi" w:hAnsiTheme="majorBidi" w:cstheme="majorBidi"/>
        </w:rPr>
        <w:t xml:space="preserve"> </w:t>
      </w:r>
      <w:r w:rsidRPr="00C6790C">
        <w:rPr>
          <w:rFonts w:asciiTheme="majorBidi" w:eastAsia="Times New Roman" w:hAnsiTheme="majorBidi" w:cstheme="majorBidi"/>
          <w:lang w:val="id-ID"/>
        </w:rPr>
        <w:fldChar w:fldCharType="begin"/>
      </w:r>
      <w:r w:rsidRPr="00C6790C">
        <w:rPr>
          <w:rFonts w:asciiTheme="majorBidi" w:eastAsia="Times New Roman" w:hAnsiTheme="majorBidi" w:cstheme="majorBidi"/>
          <w:lang w:val="id-ID"/>
        </w:rPr>
        <w:instrText xml:space="preserve"> ADDIN ZOTERO_ITEM CSL_CITATION {"citationID":"SKts4xFK","properties":{"formattedCitation":"Gema Rahmadani, \\uc0\\u8220{}Halal Dan Haram Dalam Islam,\\uc0\\u8221{} {\\i{}Jurnal Ilmiah Penegakan Hukum} 2, no. 1 (2015): 20\\uc0\\u8211{}26.","plainCitation":"Gema Rahmadani, “Halal Dan Haram Dalam Islam,” Jurnal Ilmiah Penegakan Hukum 2, no. 1 (2015): 20–26.","noteIndex":2},"citationItems":[{"id":2,"uris":["http://zotero.org/users/local/MxYp0Qj2/items/5L2MBQK8"],"itemData":{"id":2,"type":"article-journal","container-title":"Jurnal Ilmiah Penegakan Hukum","ISSN":"2622-061X","issue":"1","journalAbbreviation":"Jurnal Ilmiah Penegakan Hukum","page":"20-26","title":"Halal dan Haram dalam Islam","volume":"2","author":[{"family":"Rahmadani","given":"Gema"}],"issued":{"date-parts":[["2015"]]}}}],"schema":"https://github.com/citation-style-language/schema/raw/master/csl-citation.json"} </w:instrText>
      </w:r>
      <w:r w:rsidRPr="00C6790C">
        <w:rPr>
          <w:rFonts w:asciiTheme="majorBidi" w:eastAsia="Times New Roman" w:hAnsiTheme="majorBidi" w:cstheme="majorBidi"/>
          <w:lang w:val="id-ID"/>
        </w:rPr>
        <w:fldChar w:fldCharType="separate"/>
      </w:r>
      <w:r w:rsidRPr="00C6790C">
        <w:rPr>
          <w:rFonts w:asciiTheme="majorBidi" w:hAnsiTheme="majorBidi" w:cstheme="majorBidi"/>
        </w:rPr>
        <w:t xml:space="preserve">Gema Rahmadani, “Halal Dan Haram Dalam Islam,” </w:t>
      </w:r>
      <w:r w:rsidRPr="00C6790C">
        <w:rPr>
          <w:rFonts w:asciiTheme="majorBidi" w:hAnsiTheme="majorBidi" w:cstheme="majorBidi"/>
          <w:i/>
          <w:iCs/>
        </w:rPr>
        <w:t>Jurnal Ilmiah Penegakan Hukum</w:t>
      </w:r>
      <w:r w:rsidRPr="00C6790C">
        <w:rPr>
          <w:rFonts w:asciiTheme="majorBidi" w:hAnsiTheme="majorBidi" w:cstheme="majorBidi"/>
        </w:rPr>
        <w:t xml:space="preserve"> 2, no. 1 (2015): 20–26.</w:t>
      </w:r>
      <w:r w:rsidRPr="00C6790C">
        <w:rPr>
          <w:rFonts w:asciiTheme="majorBidi" w:eastAsia="Times New Roman" w:hAnsiTheme="majorBidi" w:cstheme="majorBidi"/>
          <w:lang w:val="id-ID"/>
        </w:rPr>
        <w:fldChar w:fldCharType="end"/>
      </w:r>
    </w:p>
  </w:footnote>
  <w:footnote w:id="3">
    <w:p w14:paraId="4D668E57" w14:textId="77777777" w:rsidR="00BA38CE" w:rsidRPr="00C6790C" w:rsidRDefault="00BA38CE" w:rsidP="00DE7CF4">
      <w:pPr>
        <w:pStyle w:val="FootnoteText"/>
        <w:ind w:left="288" w:firstLine="432"/>
        <w:jc w:val="both"/>
        <w:rPr>
          <w:rFonts w:asciiTheme="majorBidi" w:hAnsiTheme="majorBidi" w:cstheme="majorBidi"/>
        </w:rPr>
      </w:pPr>
      <w:r w:rsidRPr="00C6790C">
        <w:rPr>
          <w:rStyle w:val="FootnoteReference"/>
          <w:rFonts w:asciiTheme="majorBidi" w:hAnsiTheme="majorBidi" w:cstheme="majorBidi"/>
        </w:rPr>
        <w:footnoteRef/>
      </w:r>
      <w:r w:rsidRPr="00C6790C">
        <w:rPr>
          <w:rFonts w:asciiTheme="majorBidi" w:hAnsiTheme="majorBidi" w:cstheme="majorBidi"/>
        </w:rPr>
        <w:t xml:space="preserve"> </w:t>
      </w:r>
      <w:r w:rsidRPr="00C6790C">
        <w:rPr>
          <w:rFonts w:asciiTheme="majorBidi" w:hAnsiTheme="majorBidi" w:cstheme="majorBidi"/>
        </w:rPr>
        <w:fldChar w:fldCharType="begin"/>
      </w:r>
      <w:r w:rsidRPr="00C6790C">
        <w:rPr>
          <w:rFonts w:asciiTheme="majorBidi" w:hAnsiTheme="majorBidi" w:cstheme="majorBidi"/>
        </w:rPr>
        <w:instrText xml:space="preserve"> ADDIN ZOTERO_ITEM CSL_CITATION {"citationID":"GDAv9AtO","properties":{"formattedCitation":"Moh Baharuddin, \\uc0\\u8220{}Problem Sertifikasi Halal Produk Pangan Hewani,\\uc0\\u8221{} {\\i{}ASAS} 2, no. 1 (2010).","plainCitation":"Moh Baharuddin, “Problem Sertifikasi Halal Produk Pangan Hewani,” ASAS 2, no. 1 (2010).","noteIndex":3},"citationItems":[{"id":3,"uris":["http://zotero.org/users/local/MxYp0Qj2/items/Q6T55V4D"],"itemData":{"id":3,"type":"article-journal","container-title":"ASAS","ISSN":"2722-8681","issue":"1","journalAbbreviation":"ASAS","title":"Problem sertifikasi halal produk pangan hewani","volume":"2","author":[{"family":"Baharuddin","given":"Moh"}],"issued":{"date-parts":[["2010"]]}}}],"schema":"https://github.com/citation-style-language/schema/raw/master/csl-citation.json"} </w:instrText>
      </w:r>
      <w:r w:rsidRPr="00C6790C">
        <w:rPr>
          <w:rFonts w:asciiTheme="majorBidi" w:hAnsiTheme="majorBidi" w:cstheme="majorBidi"/>
        </w:rPr>
        <w:fldChar w:fldCharType="separate"/>
      </w:r>
      <w:r w:rsidRPr="00C6790C">
        <w:rPr>
          <w:rFonts w:asciiTheme="majorBidi" w:hAnsiTheme="majorBidi" w:cstheme="majorBidi"/>
        </w:rPr>
        <w:t xml:space="preserve">Moh Baharuddin, “Problem Sertifikasi Halal Produk Pangan Hewani,” </w:t>
      </w:r>
      <w:r w:rsidRPr="00C6790C">
        <w:rPr>
          <w:rFonts w:asciiTheme="majorBidi" w:hAnsiTheme="majorBidi" w:cstheme="majorBidi"/>
          <w:i/>
          <w:iCs/>
        </w:rPr>
        <w:t>ASAS</w:t>
      </w:r>
      <w:r w:rsidRPr="00C6790C">
        <w:rPr>
          <w:rFonts w:asciiTheme="majorBidi" w:hAnsiTheme="majorBidi" w:cstheme="majorBidi"/>
        </w:rPr>
        <w:t xml:space="preserve"> 2, no. 1 (2010).</w:t>
      </w:r>
      <w:r w:rsidRPr="00C6790C">
        <w:rPr>
          <w:rFonts w:asciiTheme="majorBidi" w:hAnsiTheme="majorBidi" w:cstheme="majorBidi"/>
        </w:rPr>
        <w:fldChar w:fldCharType="end"/>
      </w:r>
    </w:p>
  </w:footnote>
  <w:footnote w:id="4">
    <w:p w14:paraId="18B2E4B0" w14:textId="77777777" w:rsidR="00D51DC6" w:rsidRPr="00C6790C" w:rsidRDefault="00D51DC6" w:rsidP="00DE7CF4">
      <w:pPr>
        <w:pStyle w:val="FootnoteText"/>
        <w:ind w:left="288" w:firstLine="432"/>
        <w:jc w:val="both"/>
        <w:rPr>
          <w:rFonts w:asciiTheme="majorBidi" w:hAnsiTheme="majorBidi" w:cstheme="majorBidi"/>
        </w:rPr>
      </w:pPr>
      <w:r w:rsidRPr="00C6790C">
        <w:rPr>
          <w:rStyle w:val="FootnoteReference"/>
          <w:rFonts w:asciiTheme="majorBidi" w:hAnsiTheme="majorBidi" w:cstheme="majorBidi"/>
        </w:rPr>
        <w:footnoteRef/>
      </w:r>
      <w:r w:rsidRPr="00C6790C">
        <w:rPr>
          <w:rFonts w:asciiTheme="majorBidi" w:hAnsiTheme="majorBidi" w:cstheme="majorBidi"/>
        </w:rPr>
        <w:t xml:space="preserve"> </w:t>
      </w:r>
      <w:r w:rsidRPr="00C6790C">
        <w:rPr>
          <w:rFonts w:asciiTheme="majorBidi" w:hAnsiTheme="majorBidi" w:cstheme="majorBidi"/>
          <w:lang w:val="id-ID"/>
        </w:rPr>
        <w:fldChar w:fldCharType="begin"/>
      </w:r>
      <w:r w:rsidRPr="00C6790C">
        <w:rPr>
          <w:rFonts w:asciiTheme="majorBidi" w:hAnsiTheme="majorBidi" w:cstheme="majorBidi"/>
          <w:lang w:val="id-ID"/>
        </w:rPr>
        <w:instrText xml:space="preserve"> ADDIN ZOTERO_ITEM CSL_CITATION {"citationID":"XHcMuTNL","properties":{"formattedCitation":"KN Sofyan Hasan, \\uc0\\u8220{}Kepastian Hukum Sertifikasi Dan Labelisasi Halal Produk Pangan,\\uc0\\u8221{} {\\i{}Jurnal Dinamika Hukum} 14, no. 2 (2014): 227\\uc0\\u8211{}38.","plainCitation":"KN Sofyan Hasan, “Kepastian Hukum Sertifikasi Dan Labelisasi Halal Produk Pangan,” Jurnal Dinamika Hukum 14, no. 2 (2014): 227–38.","noteIndex":4},"citationItems":[{"id":4,"uris":["http://zotero.org/users/local/MxYp0Qj2/items/IW6VPC8D"],"itemData":{"id":4,"type":"article-journal","container-title":"Jurnal Dinamika Hukum","ISSN":"2407-6562","issue":"2","journalAbbreviation":"Jurnal Dinamika Hukum","page":"227-238","title":"Kepastian hukum sertifikasi dan labelisasi halal produk pangan","volume":"14","author":[{"family":"Hasan","given":"KN Sofyan"}],"issued":{"date-parts":[["2014"]]}}}],"schema":"https://github.com/citation-style-language/schema/raw/master/csl-citation.json"} </w:instrText>
      </w:r>
      <w:r w:rsidRPr="00C6790C">
        <w:rPr>
          <w:rFonts w:asciiTheme="majorBidi" w:hAnsiTheme="majorBidi" w:cstheme="majorBidi"/>
          <w:lang w:val="id-ID"/>
        </w:rPr>
        <w:fldChar w:fldCharType="separate"/>
      </w:r>
      <w:r w:rsidRPr="00C6790C">
        <w:rPr>
          <w:rFonts w:asciiTheme="majorBidi" w:hAnsiTheme="majorBidi" w:cstheme="majorBidi"/>
        </w:rPr>
        <w:t xml:space="preserve">KN Sofyan Hasan, “Kepastian Hukum Sertifikasi Dan Labelisasi Halal Produk Pangan,” </w:t>
      </w:r>
      <w:r w:rsidRPr="00C6790C">
        <w:rPr>
          <w:rFonts w:asciiTheme="majorBidi" w:hAnsiTheme="majorBidi" w:cstheme="majorBidi"/>
          <w:i/>
          <w:iCs/>
        </w:rPr>
        <w:t>Jurnal Dinamika Hukum</w:t>
      </w:r>
      <w:r w:rsidRPr="00C6790C">
        <w:rPr>
          <w:rFonts w:asciiTheme="majorBidi" w:hAnsiTheme="majorBidi" w:cstheme="majorBidi"/>
        </w:rPr>
        <w:t xml:space="preserve"> 14, no. 2 (2014): 227–38.</w:t>
      </w:r>
      <w:r w:rsidRPr="00C6790C">
        <w:rPr>
          <w:rFonts w:asciiTheme="majorBidi" w:hAnsiTheme="majorBidi" w:cstheme="majorBidi"/>
          <w:lang w:val="id-ID"/>
        </w:rPr>
        <w:fldChar w:fldCharType="end"/>
      </w:r>
    </w:p>
  </w:footnote>
  <w:footnote w:id="5">
    <w:p w14:paraId="21FC0503" w14:textId="77777777" w:rsidR="00D51DC6" w:rsidRPr="00C6790C" w:rsidRDefault="00D51DC6" w:rsidP="00DE7CF4">
      <w:pPr>
        <w:pStyle w:val="FootnoteText"/>
        <w:ind w:left="288" w:firstLine="432"/>
        <w:jc w:val="both"/>
        <w:rPr>
          <w:rFonts w:asciiTheme="majorBidi" w:hAnsiTheme="majorBidi" w:cstheme="majorBidi"/>
        </w:rPr>
      </w:pPr>
      <w:r w:rsidRPr="00C6790C">
        <w:rPr>
          <w:rStyle w:val="FootnoteReference"/>
          <w:rFonts w:asciiTheme="majorBidi" w:hAnsiTheme="majorBidi" w:cstheme="majorBidi"/>
        </w:rPr>
        <w:footnoteRef/>
      </w:r>
      <w:r w:rsidRPr="00C6790C">
        <w:rPr>
          <w:rFonts w:asciiTheme="majorBidi" w:hAnsiTheme="majorBidi" w:cstheme="majorBidi"/>
        </w:rPr>
        <w:t xml:space="preserve"> </w:t>
      </w:r>
      <w:r w:rsidRPr="00C6790C">
        <w:rPr>
          <w:rFonts w:asciiTheme="majorBidi" w:eastAsia="Times New Roman" w:hAnsiTheme="majorBidi" w:cstheme="majorBidi"/>
          <w:lang w:val="id-ID" w:bidi="ar"/>
        </w:rPr>
        <w:fldChar w:fldCharType="begin"/>
      </w:r>
      <w:r w:rsidRPr="00C6790C">
        <w:rPr>
          <w:rFonts w:asciiTheme="majorBidi" w:eastAsia="Times New Roman" w:hAnsiTheme="majorBidi" w:cstheme="majorBidi"/>
          <w:lang w:val="id-ID" w:bidi="ar"/>
        </w:rPr>
        <w:instrText xml:space="preserve"> ADDIN ZOTERO_ITEM CSL_CITATION {"citationID":"lQ4oeMwi","properties":{"formattedCitation":"Neneng Konety, Chandra Purnama, and Monita Hizma Adilla, \\uc0\\u8220{}Pemahaman Usaha Mikro, Kecil Dan Menengah (UMKM) Di Jatinangor Terhadap Kewajiban Sertifikasi Halal Pada Produk Makanan,\\uc0\\u8221{} {\\i{}Kumawula: Jurnal Pengabdian Kepada Masyarakat} 1, no. 1 (2018): 31\\uc0\\u8211{}49.","plainCitation":"Neneng Konety, Chandra Purnama, and Monita Hizma Adilla, “Pemahaman Usaha Mikro, Kecil Dan Menengah (UMKM) Di Jatinangor Terhadap Kewajiban Sertifikasi Halal Pada Produk Makanan,” Kumawula: Jurnal Pengabdian Kepada Masyarakat 1, no. 1 (2018): 31–49.","noteIndex":5},"citationItems":[{"id":5,"uris":["http://zotero.org/users/local/MxYp0Qj2/items/BPZHHBJR"],"itemData":{"id":5,"type":"article-journal","container-title":"Kumawula: Jurnal Pengabdian Kepada Masyarakat","ISSN":"2620-844X","issue":"1","journalAbbreviation":"Kumawula: Jurnal Pengabdian Kepada Masyarakat","page":"31-49","title":"Pemahaman Usaha Mikro, Kecil dan Menengah (UMKM) di Jatinangor terhadap Kewajiban Sertifikasi Halal Pada Produk Makanan","volume":"1","author":[{"family":"Konety","given":"Neneng"},{"family":"Purnama","given":"Chandra"},{"family":"Adilla","given":"Monita Hizma"}],"issued":{"date-parts":[["2018"]]}}}],"schema":"https://github.com/citation-style-language/schema/raw/master/csl-citation.json"} </w:instrText>
      </w:r>
      <w:r w:rsidRPr="00C6790C">
        <w:rPr>
          <w:rFonts w:asciiTheme="majorBidi" w:eastAsia="Times New Roman" w:hAnsiTheme="majorBidi" w:cstheme="majorBidi"/>
          <w:lang w:val="id-ID" w:bidi="ar"/>
        </w:rPr>
        <w:fldChar w:fldCharType="separate"/>
      </w:r>
      <w:r w:rsidRPr="00C6790C">
        <w:rPr>
          <w:rFonts w:asciiTheme="majorBidi" w:hAnsiTheme="majorBidi" w:cstheme="majorBidi"/>
        </w:rPr>
        <w:t xml:space="preserve">Neneng Konety, Chandra Purnama, and Monita Hizma Adilla, “Pemahaman Usaha Mikro, Kecil Dan Menengah (UMKM) Di Jatinangor Terhadap Kewajiban Sertifikasi Halal Pada Produk Makanan,” </w:t>
      </w:r>
      <w:r w:rsidRPr="00C6790C">
        <w:rPr>
          <w:rFonts w:asciiTheme="majorBidi" w:hAnsiTheme="majorBidi" w:cstheme="majorBidi"/>
          <w:i/>
          <w:iCs/>
        </w:rPr>
        <w:t>Kumawula: Jurnal Pengabdian Kepada Masyarakat</w:t>
      </w:r>
      <w:r w:rsidRPr="00C6790C">
        <w:rPr>
          <w:rFonts w:asciiTheme="majorBidi" w:hAnsiTheme="majorBidi" w:cstheme="majorBidi"/>
        </w:rPr>
        <w:t xml:space="preserve"> 1, no. 1 (2018): 31–49.</w:t>
      </w:r>
      <w:r w:rsidRPr="00C6790C">
        <w:rPr>
          <w:rFonts w:asciiTheme="majorBidi" w:eastAsia="Times New Roman" w:hAnsiTheme="majorBidi" w:cstheme="majorBidi"/>
          <w:lang w:val="id-ID" w:bidi="ar"/>
        </w:rPr>
        <w:fldChar w:fldCharType="end"/>
      </w:r>
    </w:p>
  </w:footnote>
  <w:footnote w:id="6">
    <w:p w14:paraId="5377FD0F" w14:textId="77777777" w:rsidR="009C4EF7" w:rsidRPr="00C6790C" w:rsidRDefault="009C4EF7" w:rsidP="00DE7CF4">
      <w:pPr>
        <w:pStyle w:val="FootnoteText"/>
        <w:ind w:left="288" w:firstLine="432"/>
        <w:jc w:val="both"/>
        <w:rPr>
          <w:rFonts w:asciiTheme="majorBidi" w:hAnsiTheme="majorBidi" w:cstheme="majorBidi"/>
        </w:rPr>
      </w:pPr>
      <w:r w:rsidRPr="00C6790C">
        <w:rPr>
          <w:rStyle w:val="FootnoteReference"/>
          <w:rFonts w:asciiTheme="majorBidi" w:hAnsiTheme="majorBidi" w:cstheme="majorBidi"/>
        </w:rPr>
        <w:footnoteRef/>
      </w:r>
      <w:r w:rsidRPr="00C6790C">
        <w:rPr>
          <w:rFonts w:asciiTheme="majorBidi" w:hAnsiTheme="majorBidi" w:cstheme="majorBidi"/>
        </w:rPr>
        <w:t xml:space="preserve"> </w:t>
      </w:r>
      <w:r w:rsidRPr="00C6790C">
        <w:rPr>
          <w:rFonts w:asciiTheme="majorBidi" w:hAnsiTheme="majorBidi" w:cstheme="majorBidi"/>
          <w:lang w:val="id-ID"/>
        </w:rPr>
        <w:fldChar w:fldCharType="begin"/>
      </w:r>
      <w:r w:rsidRPr="00C6790C">
        <w:rPr>
          <w:rFonts w:asciiTheme="majorBidi" w:hAnsiTheme="majorBidi" w:cstheme="majorBidi"/>
          <w:lang w:val="id-ID"/>
        </w:rPr>
        <w:instrText xml:space="preserve"> ADDIN ZOTERO_ITEM CSL_CITATION {"citationID":"8o2mcNEk","properties":{"formattedCitation":"Helva Diansyah Putri, Indah Wulan Sari Batubara, and Siti Aisyah, \\uc0\\u8220{}Analisis Managemen Rantai Pasok Halal Di Indonesia,\\uc0\\u8221{} {\\i{}JIKEM: Jurnal Ilmu Komputer, Ekonomi Dan Manajemen} 2, no. 1 (2022): 2116\\uc0\\u8211{}25.","plainCitation":"Helva Diansyah Putri, Indah Wulan Sari Batubara, and Siti Aisyah, “Analisis Managemen Rantai Pasok Halal Di Indonesia,” JIKEM: Jurnal Ilmu Komputer, Ekonomi Dan Manajemen 2, no. 1 (2022): 2116–25.","noteIndex":6},"citationItems":[{"id":6,"uris":["http://zotero.org/users/local/MxYp0Qj2/items/44LJQLZ7"],"itemData":{"id":6,"type":"article-journal","container-title":"JIKEM: Jurnal Ilmu Komputer, Ekonomi Dan Manajemen","ISSN":"2774-2075","issue":"1","journalAbbreviation":"JIKEM: Jurnal Ilmu Komputer, Ekonomi Dan Manajemen","page":"2116-2125","title":"Analisis managemen rantai pasok halal di Indonesia","volume":"2","author":[{"family":"Putri","given":"Helva Diansyah"},{"family":"Batubara","given":"Indah Wulan Sari"},{"family":"Aisyah","given":"Siti"}],"issued":{"date-parts":[["2022"]]}}}],"schema":"https://github.com/citation-style-language/schema/raw/master/csl-citation.json"} </w:instrText>
      </w:r>
      <w:r w:rsidRPr="00C6790C">
        <w:rPr>
          <w:rFonts w:asciiTheme="majorBidi" w:hAnsiTheme="majorBidi" w:cstheme="majorBidi"/>
          <w:lang w:val="id-ID"/>
        </w:rPr>
        <w:fldChar w:fldCharType="separate"/>
      </w:r>
      <w:r w:rsidRPr="00C6790C">
        <w:rPr>
          <w:rFonts w:asciiTheme="majorBidi" w:hAnsiTheme="majorBidi" w:cstheme="majorBidi"/>
        </w:rPr>
        <w:t xml:space="preserve">Helva Diansyah Putri, Indah Wulan Sari Batubara, and Siti Aisyah, “Analisis Managemen Rantai Pasok Halal Di Indonesia,” </w:t>
      </w:r>
      <w:r w:rsidRPr="00C6790C">
        <w:rPr>
          <w:rFonts w:asciiTheme="majorBidi" w:hAnsiTheme="majorBidi" w:cstheme="majorBidi"/>
          <w:i/>
          <w:iCs/>
        </w:rPr>
        <w:t>JIKEM: Jurnal Ilmu Komputer, Ekonomi Dan Manajemen</w:t>
      </w:r>
      <w:r w:rsidRPr="00C6790C">
        <w:rPr>
          <w:rFonts w:asciiTheme="majorBidi" w:hAnsiTheme="majorBidi" w:cstheme="majorBidi"/>
        </w:rPr>
        <w:t xml:space="preserve"> 2, no. 1 (2022): 2116–25.</w:t>
      </w:r>
      <w:r w:rsidRPr="00C6790C">
        <w:rPr>
          <w:rFonts w:asciiTheme="majorBidi" w:hAnsiTheme="majorBidi" w:cstheme="majorBidi"/>
          <w:lang w:val="id-ID"/>
        </w:rPr>
        <w:fldChar w:fldCharType="end"/>
      </w:r>
    </w:p>
  </w:footnote>
  <w:footnote w:id="7">
    <w:p w14:paraId="6DFD19DE" w14:textId="77777777" w:rsidR="00A51311" w:rsidRPr="00C6790C" w:rsidRDefault="00A51311" w:rsidP="00DE7CF4">
      <w:pPr>
        <w:pStyle w:val="FootnoteText"/>
        <w:ind w:left="288" w:firstLine="432"/>
        <w:jc w:val="both"/>
        <w:rPr>
          <w:rFonts w:asciiTheme="majorBidi" w:hAnsiTheme="majorBidi" w:cstheme="majorBidi"/>
        </w:rPr>
      </w:pPr>
      <w:r w:rsidRPr="00C6790C">
        <w:rPr>
          <w:rStyle w:val="FootnoteReference"/>
          <w:rFonts w:asciiTheme="majorBidi" w:hAnsiTheme="majorBidi" w:cstheme="majorBidi"/>
        </w:rPr>
        <w:footnoteRef/>
      </w:r>
      <w:r w:rsidRPr="00C6790C">
        <w:rPr>
          <w:rFonts w:asciiTheme="majorBidi" w:hAnsiTheme="majorBidi" w:cstheme="majorBidi"/>
        </w:rPr>
        <w:t xml:space="preserve"> </w:t>
      </w:r>
      <w:r w:rsidRPr="00C6790C">
        <w:rPr>
          <w:rFonts w:asciiTheme="majorBidi" w:eastAsia="Times New Roman" w:hAnsiTheme="majorBidi" w:cstheme="majorBidi"/>
          <w:lang w:bidi="ar"/>
        </w:rPr>
        <w:fldChar w:fldCharType="begin"/>
      </w:r>
      <w:r w:rsidRPr="00C6790C">
        <w:rPr>
          <w:rFonts w:asciiTheme="majorBidi" w:eastAsia="Times New Roman" w:hAnsiTheme="majorBidi" w:cstheme="majorBidi"/>
          <w:lang w:bidi="ar"/>
        </w:rPr>
        <w:instrText xml:space="preserve"> ADDIN ZOTERO_ITEM CSL_CITATION {"citationID":"w6baPPze","properties":{"formattedCitation":"Herlin Herawati and Dewi Mulyani, \\uc0\\u8220{}Pengaruh Kualitas Bahan Baku Dan Proses Produksi Terhadap Kualitas Produk Pada UD. Tahu Rosydi Puspan Maron Probolinggo,\\uc0\\u8221{} {\\i{}UNEJ E-Proceeding}, 2016, 463\\uc0\\u8211{}82.","plainCitation":"Herlin Herawati and Dewi Mulyani, “Pengaruh Kualitas Bahan Baku Dan Proses Produksi Terhadap Kualitas Produk Pada UD. Tahu Rosydi Puspan Maron Probolinggo,” UNEJ E-Proceeding, 2016, 463–82.","noteIndex":7},"citationItems":[{"id":7,"uris":["http://zotero.org/users/local/MxYp0Qj2/items/KMCKEYPY"],"itemData":{"id":7,"type":"article-journal","container-title":"UNEJ e-Proceeding","ISSN":"2686-0783","journalAbbreviation":"UNEJ e-Proceeding","page":"463-482","title":"Pengaruh kualitas bahan baku dan proses produksi terhadap kualitas produk pada UD. Tahu Rosydi Puspan Maron Probolinggo","author":[{"family":"Herawati","given":"Herlin"},{"family":"Mulyani","given":"Dewi"}],"issued":{"date-parts":[["2016"]]}}}],"schema":"https://github.com/citation-style-language/schema/raw/master/csl-citation.json"} </w:instrText>
      </w:r>
      <w:r w:rsidRPr="00C6790C">
        <w:rPr>
          <w:rFonts w:asciiTheme="majorBidi" w:eastAsia="Times New Roman" w:hAnsiTheme="majorBidi" w:cstheme="majorBidi"/>
          <w:lang w:bidi="ar"/>
        </w:rPr>
        <w:fldChar w:fldCharType="separate"/>
      </w:r>
      <w:r w:rsidRPr="00C6790C">
        <w:rPr>
          <w:rFonts w:asciiTheme="majorBidi" w:hAnsiTheme="majorBidi" w:cstheme="majorBidi"/>
        </w:rPr>
        <w:t xml:space="preserve">Herlin Herawati and Dewi Mulyani, “Pengaruh Kualitas Bahan Baku Dan Proses Produksi Terhadap Kualitas Produk Pada UD. Tahu Rosydi Puspan Maron Probolinggo,” </w:t>
      </w:r>
      <w:r w:rsidRPr="00C6790C">
        <w:rPr>
          <w:rFonts w:asciiTheme="majorBidi" w:hAnsiTheme="majorBidi" w:cstheme="majorBidi"/>
          <w:i/>
          <w:iCs/>
        </w:rPr>
        <w:t>UNEJ E-Proceeding</w:t>
      </w:r>
      <w:r w:rsidRPr="00C6790C">
        <w:rPr>
          <w:rFonts w:asciiTheme="majorBidi" w:hAnsiTheme="majorBidi" w:cstheme="majorBidi"/>
        </w:rPr>
        <w:t>, 2016, 463–82.</w:t>
      </w:r>
      <w:r w:rsidRPr="00C6790C">
        <w:rPr>
          <w:rFonts w:asciiTheme="majorBidi" w:eastAsia="Times New Roman" w:hAnsiTheme="majorBidi" w:cstheme="majorBidi"/>
          <w:lang w:bidi="ar"/>
        </w:rPr>
        <w:fldChar w:fldCharType="end"/>
      </w:r>
    </w:p>
  </w:footnote>
  <w:footnote w:id="8">
    <w:p w14:paraId="18A4E719" w14:textId="77777777" w:rsidR="00A51311" w:rsidRPr="00C6790C" w:rsidRDefault="00A51311" w:rsidP="00DE7CF4">
      <w:pPr>
        <w:pStyle w:val="FootnoteText"/>
        <w:ind w:left="288" w:firstLine="432"/>
        <w:jc w:val="both"/>
        <w:rPr>
          <w:rFonts w:asciiTheme="majorBidi" w:hAnsiTheme="majorBidi" w:cstheme="majorBidi"/>
        </w:rPr>
      </w:pPr>
      <w:r w:rsidRPr="00C6790C">
        <w:rPr>
          <w:rStyle w:val="FootnoteReference"/>
          <w:rFonts w:asciiTheme="majorBidi" w:hAnsiTheme="majorBidi" w:cstheme="majorBidi"/>
        </w:rPr>
        <w:footnoteRef/>
      </w:r>
      <w:r w:rsidRPr="00C6790C">
        <w:rPr>
          <w:rFonts w:asciiTheme="majorBidi" w:hAnsiTheme="majorBidi" w:cstheme="majorBidi"/>
        </w:rPr>
        <w:t xml:space="preserve"> </w:t>
      </w:r>
      <w:r w:rsidRPr="00C6790C">
        <w:rPr>
          <w:rFonts w:asciiTheme="majorBidi" w:hAnsiTheme="majorBidi" w:cstheme="majorBidi"/>
        </w:rPr>
        <w:fldChar w:fldCharType="begin"/>
      </w:r>
      <w:r w:rsidRPr="00C6790C">
        <w:rPr>
          <w:rFonts w:asciiTheme="majorBidi" w:hAnsiTheme="majorBidi" w:cstheme="majorBidi"/>
        </w:rPr>
        <w:instrText xml:space="preserve"> ADDIN ZOTERO_ITEM CSL_CITATION {"citationID":"1c6WQWyR","properties":{"formattedCitation":"Rahmadani, \\uc0\\u8220{}Halal Dan Haram Dalam Islam.\\uc0\\u8221{}","plainCitation":"Rahmadani, “Halal Dan Haram Dalam Islam.”","noteIndex":8},"citationItems":[{"id":2,"uris":["http://zotero.org/users/local/MxYp0Qj2/items/5L2MBQK8"],"itemData":{"id":2,"type":"article-journal","container-title":"Jurnal Ilmiah Penegakan Hukum","ISSN":"2622-061X","issue":"1","journalAbbreviation":"Jurnal Ilmiah Penegakan Hukum","page":"20-26","title":"Halal dan Haram dalam Islam","volume":"2","author":[{"family":"Rahmadani","given":"Gema"}],"issued":{"date-parts":[["2015"]]}}}],"schema":"https://github.com/citation-style-language/schema/raw/master/csl-citation.json"} </w:instrText>
      </w:r>
      <w:r w:rsidRPr="00C6790C">
        <w:rPr>
          <w:rFonts w:asciiTheme="majorBidi" w:hAnsiTheme="majorBidi" w:cstheme="majorBidi"/>
        </w:rPr>
        <w:fldChar w:fldCharType="separate"/>
      </w:r>
      <w:r w:rsidRPr="00C6790C">
        <w:rPr>
          <w:rFonts w:asciiTheme="majorBidi" w:hAnsiTheme="majorBidi" w:cstheme="majorBidi"/>
        </w:rPr>
        <w:t>Rahmadani, “Halal Dan Haram Dalam Islam.”</w:t>
      </w:r>
      <w:r w:rsidRPr="00C6790C">
        <w:rPr>
          <w:rFonts w:asciiTheme="majorBidi" w:hAnsiTheme="majorBidi" w:cstheme="majorBidi"/>
        </w:rPr>
        <w:fldChar w:fldCharType="end"/>
      </w:r>
    </w:p>
  </w:footnote>
  <w:footnote w:id="9">
    <w:p w14:paraId="24F71064" w14:textId="77777777" w:rsidR="00A51311" w:rsidRPr="00C6790C" w:rsidRDefault="00A51311" w:rsidP="00DE7CF4">
      <w:pPr>
        <w:pStyle w:val="FootnoteText"/>
        <w:ind w:left="288" w:firstLine="432"/>
        <w:jc w:val="both"/>
        <w:rPr>
          <w:rFonts w:asciiTheme="majorBidi" w:hAnsiTheme="majorBidi" w:cstheme="majorBidi"/>
        </w:rPr>
      </w:pPr>
      <w:r w:rsidRPr="00C6790C">
        <w:rPr>
          <w:rStyle w:val="FootnoteReference"/>
          <w:rFonts w:asciiTheme="majorBidi" w:hAnsiTheme="majorBidi" w:cstheme="majorBidi"/>
        </w:rPr>
        <w:footnoteRef/>
      </w:r>
      <w:r w:rsidRPr="00C6790C">
        <w:rPr>
          <w:rFonts w:asciiTheme="majorBidi" w:hAnsiTheme="majorBidi" w:cstheme="majorBidi"/>
        </w:rPr>
        <w:t xml:space="preserve"> </w:t>
      </w:r>
      <w:r w:rsidRPr="00C6790C">
        <w:rPr>
          <w:rFonts w:asciiTheme="majorBidi" w:hAnsiTheme="majorBidi" w:cstheme="majorBidi"/>
        </w:rPr>
        <w:fldChar w:fldCharType="begin"/>
      </w:r>
      <w:r w:rsidRPr="00C6790C">
        <w:rPr>
          <w:rFonts w:asciiTheme="majorBidi" w:hAnsiTheme="majorBidi" w:cstheme="majorBidi"/>
        </w:rPr>
        <w:instrText xml:space="preserve"> ADDIN ZOTERO_ITEM CSL_CITATION {"citationID":"YK3YMnaJ","properties":{"formattedCitation":"Sheilla Chairunnisyah, \\uc0\\u8220{}Peran Majelis Ulama Indonesia Dalam Menerbitkan Sertifikat Halal Pada Produk Makanan Dan Kosmetika,\\uc0\\u8221{} {\\i{}EduTech: Jurnal Ilmu Pendidikan Dan Ilmu Sosial} 3, no. 2 (2017).","plainCitation":"Sheilla Chairunnisyah, “Peran Majelis Ulama Indonesia Dalam Menerbitkan Sertifikat Halal Pada Produk Makanan Dan Kosmetika,” EduTech: Jurnal Ilmu Pendidikan Dan Ilmu Sosial 3, no. 2 (2017).","noteIndex":9},"citationItems":[{"id":8,"uris":["http://zotero.org/users/local/MxYp0Qj2/items/NHF7DLMX"],"itemData":{"id":8,"type":"article-journal","container-title":"EduTech: Jurnal Ilmu Pendidikan Dan Ilmu Sosial","ISSN":"2442-7063","issue":"2","journalAbbreviation":"EduTech: Jurnal Ilmu Pendidikan Dan Ilmu Sosial","title":"Peran Majelis Ulama Indonesia Dalam Menerbitkan Sertifikat Halal Pada Produk Makanan Dan Kosmetika","volume":"3","author":[{"family":"Chairunnisyah","given":"Sheilla"}],"issued":{"date-parts":[["2017"]]}}}],"schema":"https://github.com/citation-style-language/schema/raw/master/csl-citation.json"} </w:instrText>
      </w:r>
      <w:r w:rsidRPr="00C6790C">
        <w:rPr>
          <w:rFonts w:asciiTheme="majorBidi" w:hAnsiTheme="majorBidi" w:cstheme="majorBidi"/>
        </w:rPr>
        <w:fldChar w:fldCharType="separate"/>
      </w:r>
      <w:r w:rsidRPr="00C6790C">
        <w:rPr>
          <w:rFonts w:asciiTheme="majorBidi" w:hAnsiTheme="majorBidi" w:cstheme="majorBidi"/>
        </w:rPr>
        <w:t xml:space="preserve">Sheilla Chairunnisyah, “Peran Majelis Ulama Indonesia Dalam Menerbitkan Sertifikat Halal Pada Produk Makanan Dan Kosmetika,” </w:t>
      </w:r>
      <w:r w:rsidRPr="00C6790C">
        <w:rPr>
          <w:rFonts w:asciiTheme="majorBidi" w:hAnsiTheme="majorBidi" w:cstheme="majorBidi"/>
          <w:i/>
          <w:iCs/>
        </w:rPr>
        <w:t>EduTech: Jurnal Ilmu Pendidikan Dan Ilmu Sosial</w:t>
      </w:r>
      <w:r w:rsidRPr="00C6790C">
        <w:rPr>
          <w:rFonts w:asciiTheme="majorBidi" w:hAnsiTheme="majorBidi" w:cstheme="majorBidi"/>
        </w:rPr>
        <w:t xml:space="preserve"> 3, no. 2 (2017).</w:t>
      </w:r>
      <w:r w:rsidRPr="00C6790C">
        <w:rPr>
          <w:rFonts w:asciiTheme="majorBidi" w:hAnsiTheme="majorBidi" w:cstheme="majorBidi"/>
        </w:rPr>
        <w:fldChar w:fldCharType="end"/>
      </w:r>
    </w:p>
  </w:footnote>
  <w:footnote w:id="10">
    <w:p w14:paraId="353C8ABF" w14:textId="77777777" w:rsidR="00A51311" w:rsidRPr="00C6790C" w:rsidRDefault="00A51311" w:rsidP="00DE7CF4">
      <w:pPr>
        <w:pStyle w:val="FootnoteText"/>
        <w:ind w:left="288" w:firstLine="432"/>
        <w:jc w:val="both"/>
        <w:rPr>
          <w:rFonts w:asciiTheme="majorBidi" w:hAnsiTheme="majorBidi" w:cstheme="majorBidi"/>
        </w:rPr>
      </w:pPr>
      <w:r w:rsidRPr="00C6790C">
        <w:rPr>
          <w:rStyle w:val="FootnoteReference"/>
          <w:rFonts w:asciiTheme="majorBidi" w:hAnsiTheme="majorBidi" w:cstheme="majorBidi"/>
        </w:rPr>
        <w:footnoteRef/>
      </w:r>
      <w:r w:rsidRPr="00C6790C">
        <w:rPr>
          <w:rFonts w:asciiTheme="majorBidi" w:hAnsiTheme="majorBidi" w:cstheme="majorBidi"/>
        </w:rPr>
        <w:t xml:space="preserve"> </w:t>
      </w:r>
      <w:r w:rsidRPr="00C6790C">
        <w:rPr>
          <w:rFonts w:asciiTheme="majorBidi" w:hAnsiTheme="majorBidi" w:cstheme="majorBidi"/>
        </w:rPr>
        <w:fldChar w:fldCharType="begin"/>
      </w:r>
      <w:r w:rsidRPr="00C6790C">
        <w:rPr>
          <w:rFonts w:asciiTheme="majorBidi" w:hAnsiTheme="majorBidi" w:cstheme="majorBidi"/>
        </w:rPr>
        <w:instrText xml:space="preserve"> ADDIN ZOTERO_ITEM CSL_CITATION {"citationID":"E9eDGYOA","properties":{"formattedCitation":"Hafsah Dewi Utami, M ILHAM TANZILULLOH, and M HI, \\uc0\\u8220{}Analisis Maslahah Terhadap Fatwa Majelis Ulama (MUI) No. 11 Pasal 5 Tahun 2009 Tentang Hukum Alkohol,\\uc0\\u8221{} {\\i{}Skripsi. Institut Agama Islam Negeri Ponorogo, Ponorogo}, 2018.","plainCitation":"Hafsah Dewi Utami, M ILHAM TANZILULLOH, and M HI, “Analisis Maslahah Terhadap Fatwa Majelis Ulama (MUI) No. 11 Pasal 5 Tahun 2009 Tentang Hukum Alkohol,” Skripsi. Institut Agama Islam Negeri Ponorogo, Ponorogo, 2018.","noteIndex":10},"citationItems":[{"id":9,"uris":["http://zotero.org/users/local/MxYp0Qj2/items/R4INIRH7"],"itemData":{"id":9,"type":"article-journal","container-title":"Skripsi. Institut Agama Islam Negeri Ponorogo, Ponorogo","journalAbbreviation":"Skripsi. Institut Agama Islam Negeri Ponorogo, Ponorogo","title":"Analisis maslahah terhadap fatwa majelis ulama (MUI) no. 11 pasal 5 tahun 2009 tentang hukum alkohol","author":[{"family":"Utami","given":"Hafsah Dewi"},{"family":"TANZILULLOH","given":"M ILHAM"},{"family":"HI","given":"M"}],"issued":{"date-parts":[["2018"]]}}}],"schema":"https://github.com/citation-style-language/schema/raw/master/csl-citation.json"} </w:instrText>
      </w:r>
      <w:r w:rsidRPr="00C6790C">
        <w:rPr>
          <w:rFonts w:asciiTheme="majorBidi" w:hAnsiTheme="majorBidi" w:cstheme="majorBidi"/>
        </w:rPr>
        <w:fldChar w:fldCharType="separate"/>
      </w:r>
      <w:r w:rsidRPr="00C6790C">
        <w:rPr>
          <w:rFonts w:asciiTheme="majorBidi" w:hAnsiTheme="majorBidi" w:cstheme="majorBidi"/>
        </w:rPr>
        <w:t xml:space="preserve">Hafsah Dewi Utami, M ILHAM TANZILULLOH, and M HI, “Analisis Maslahah Terhadap Fatwa Majelis Ulama (MUI) No. 11 Pasal 5 Tahun 2009 Tentang Hukum Alkohol,” </w:t>
      </w:r>
      <w:r w:rsidRPr="00C6790C">
        <w:rPr>
          <w:rFonts w:asciiTheme="majorBidi" w:hAnsiTheme="majorBidi" w:cstheme="majorBidi"/>
          <w:i/>
          <w:iCs/>
        </w:rPr>
        <w:t>Skripsi. Institut Agama Islam Negeri Ponorogo, Ponorogo</w:t>
      </w:r>
      <w:r w:rsidRPr="00C6790C">
        <w:rPr>
          <w:rFonts w:asciiTheme="majorBidi" w:hAnsiTheme="majorBidi" w:cstheme="majorBidi"/>
        </w:rPr>
        <w:t>, 2018.</w:t>
      </w:r>
      <w:r w:rsidRPr="00C6790C">
        <w:rPr>
          <w:rFonts w:asciiTheme="majorBidi" w:hAnsiTheme="majorBidi" w:cstheme="majorBidi"/>
        </w:rPr>
        <w:fldChar w:fldCharType="end"/>
      </w:r>
    </w:p>
  </w:footnote>
  <w:footnote w:id="11">
    <w:p w14:paraId="4680D945" w14:textId="77777777" w:rsidR="00322C48" w:rsidRPr="00C6790C" w:rsidRDefault="00322C48" w:rsidP="00DE7CF4">
      <w:pPr>
        <w:pStyle w:val="FootnoteText"/>
        <w:ind w:left="288" w:firstLine="432"/>
        <w:jc w:val="both"/>
        <w:rPr>
          <w:rFonts w:asciiTheme="majorBidi" w:hAnsiTheme="majorBidi" w:cstheme="majorBidi"/>
        </w:rPr>
      </w:pPr>
      <w:r w:rsidRPr="00C6790C">
        <w:rPr>
          <w:rStyle w:val="FootnoteReference"/>
          <w:rFonts w:asciiTheme="majorBidi" w:hAnsiTheme="majorBidi" w:cstheme="majorBidi"/>
        </w:rPr>
        <w:footnoteRef/>
      </w:r>
      <w:r w:rsidRPr="00C6790C">
        <w:rPr>
          <w:rFonts w:asciiTheme="majorBidi" w:hAnsiTheme="majorBidi" w:cstheme="majorBidi"/>
        </w:rPr>
        <w:t xml:space="preserve"> </w:t>
      </w:r>
      <w:r w:rsidRPr="00C6790C">
        <w:rPr>
          <w:rFonts w:asciiTheme="majorBidi" w:eastAsia="Times New Roman" w:hAnsiTheme="majorBidi" w:cstheme="majorBidi"/>
          <w:lang w:val="id-ID" w:bidi="ar"/>
        </w:rPr>
        <w:fldChar w:fldCharType="begin"/>
      </w:r>
      <w:r w:rsidRPr="00C6790C">
        <w:rPr>
          <w:rFonts w:asciiTheme="majorBidi" w:eastAsia="Times New Roman" w:hAnsiTheme="majorBidi" w:cstheme="majorBidi"/>
          <w:lang w:val="id-ID" w:bidi="ar"/>
        </w:rPr>
        <w:instrText xml:space="preserve"> ADDIN ZOTERO_ITEM CSL_CITATION {"citationID":"RDUaJryn","properties":{"formattedCitation":"S Handayani and Ida Martini, \\uc0\\u8220{}Online Marketing Memoderasi Pengaruh Kualitas Produk Dan Harga Produk Sulam Pita Terhadap Minat Beli Konsumen (Studi Empiris Pada Konsumen Produk Unggulan UMKM Di Semarang),\\uc0\\u8221{} {\\i{}Jurnal Ilmiah STIE Dharmaputra Semarang} 1, no. 1 (2017): 71\\uc0\\u8211{}91.","plainCitation":"S Handayani and Ida Martini, “Online Marketing Memoderasi Pengaruh Kualitas Produk Dan Harga Produk Sulam Pita Terhadap Minat Beli Konsumen (Studi Empiris Pada Konsumen Produk Unggulan UMKM Di Semarang),” Jurnal Ilmiah STIE Dharmaputra Semarang 1, no. 1 (2017): 71–91.","noteIndex":11},"citationItems":[{"id":10,"uris":["http://zotero.org/users/local/MxYp0Qj2/items/KQKAQQCF"],"itemData":{"id":10,"type":"article-journal","container-title":"Jurnal Ilmiah STIE Dharmaputra Semarang","issue":"1","journalAbbreviation":"Jurnal Ilmiah STIE Dharmaputra Semarang","page":"71-91","title":"Online Marketing Memoderasi Pengaruh Kualitas Produk dan Harga Produk Sulam Pita Terhadap Minat Beli Konsumen (Studi Empiris Pada Konsumen Produk Unggulan UMKM Di Semarang)","volume":"1","author":[{"family":"Handayani","given":"S"},{"family":"Martini","given":"Ida"}],"issued":{"date-parts":[["2017"]]}}}],"schema":"https://github.com/citation-style-language/schema/raw/master/csl-citation.json"} </w:instrText>
      </w:r>
      <w:r w:rsidRPr="00C6790C">
        <w:rPr>
          <w:rFonts w:asciiTheme="majorBidi" w:eastAsia="Times New Roman" w:hAnsiTheme="majorBidi" w:cstheme="majorBidi"/>
          <w:lang w:val="id-ID" w:bidi="ar"/>
        </w:rPr>
        <w:fldChar w:fldCharType="separate"/>
      </w:r>
      <w:r w:rsidRPr="00C6790C">
        <w:rPr>
          <w:rFonts w:asciiTheme="majorBidi" w:hAnsiTheme="majorBidi" w:cstheme="majorBidi"/>
        </w:rPr>
        <w:t xml:space="preserve">S Handayani and Ida Martini, “Online Marketing Memoderasi Pengaruh Kualitas Produk Dan Harga Produk Sulam Pita Terhadap Minat Beli Konsumen (Studi Empiris Pada Konsumen Produk Unggulan UMKM Di Semarang),” </w:t>
      </w:r>
      <w:r w:rsidRPr="00C6790C">
        <w:rPr>
          <w:rFonts w:asciiTheme="majorBidi" w:hAnsiTheme="majorBidi" w:cstheme="majorBidi"/>
          <w:i/>
          <w:iCs/>
        </w:rPr>
        <w:t>Jurnal Ilmiah STIE Dharmaputra Semarang</w:t>
      </w:r>
      <w:r w:rsidRPr="00C6790C">
        <w:rPr>
          <w:rFonts w:asciiTheme="majorBidi" w:hAnsiTheme="majorBidi" w:cstheme="majorBidi"/>
        </w:rPr>
        <w:t xml:space="preserve"> 1, no. 1 (2017): 71–91.</w:t>
      </w:r>
      <w:r w:rsidRPr="00C6790C">
        <w:rPr>
          <w:rFonts w:asciiTheme="majorBidi" w:eastAsia="Times New Roman" w:hAnsiTheme="majorBidi" w:cstheme="majorBidi"/>
          <w:lang w:val="id-ID" w:bidi="ar"/>
        </w:rPr>
        <w:fldChar w:fldCharType="end"/>
      </w:r>
    </w:p>
  </w:footnote>
  <w:footnote w:id="12">
    <w:p w14:paraId="581C0C7F" w14:textId="77777777" w:rsidR="00322C48" w:rsidRPr="00C6790C" w:rsidRDefault="00322C48" w:rsidP="00DE7CF4">
      <w:pPr>
        <w:pStyle w:val="FootnoteText"/>
        <w:ind w:left="288" w:firstLine="432"/>
        <w:jc w:val="both"/>
        <w:rPr>
          <w:rFonts w:asciiTheme="majorBidi" w:hAnsiTheme="majorBidi" w:cstheme="majorBidi"/>
        </w:rPr>
      </w:pPr>
      <w:r w:rsidRPr="00C6790C">
        <w:rPr>
          <w:rStyle w:val="FootnoteReference"/>
          <w:rFonts w:asciiTheme="majorBidi" w:hAnsiTheme="majorBidi" w:cstheme="majorBidi"/>
        </w:rPr>
        <w:footnoteRef/>
      </w:r>
      <w:r w:rsidRPr="00C6790C">
        <w:rPr>
          <w:rFonts w:asciiTheme="majorBidi" w:hAnsiTheme="majorBidi" w:cstheme="majorBidi"/>
        </w:rPr>
        <w:t xml:space="preserve"> </w:t>
      </w:r>
      <w:r w:rsidRPr="00C6790C">
        <w:rPr>
          <w:rFonts w:asciiTheme="majorBidi" w:eastAsia="Times New Roman" w:hAnsiTheme="majorBidi" w:cstheme="majorBidi"/>
          <w:lang w:bidi="ar"/>
        </w:rPr>
        <w:fldChar w:fldCharType="begin"/>
      </w:r>
      <w:r w:rsidRPr="00C6790C">
        <w:rPr>
          <w:rFonts w:asciiTheme="majorBidi" w:eastAsia="Times New Roman" w:hAnsiTheme="majorBidi" w:cstheme="majorBidi"/>
          <w:lang w:bidi="ar"/>
        </w:rPr>
        <w:instrText xml:space="preserve"> ADDIN ZOTERO_ITEM CSL_CITATION {"citationID":"lrMaLqSH","properties":{"formattedCitation":"Premi Wahyu Widyaningrum, \\uc0\\u8220{}Pengaruh Label Halal, Kesadaran Halal, Iklan, Dan Celebrity Endorser Terhadap Minat Pembelian Kosmetik Melalui Variabel Persepsi Sebagai Mediasi (Studi Pada Civitas Akademika Universitas Muhammadiyah Ponorogo),\\uc0\\u8221{} {\\i{}Capital: Jurnal Ekonomi Dan Manajemen} 2, no. 2 (2019): 74\\uc0\\u8211{}97.","plainCitation":"Premi Wahyu Widyaningrum, “Pengaruh Label Halal, Kesadaran Halal, Iklan, Dan Celebrity Endorser Terhadap Minat Pembelian Kosmetik Melalui Variabel Persepsi Sebagai Mediasi (Studi Pada Civitas Akademika Universitas Muhammadiyah Ponorogo),” Capital: Jurnal Ekonomi Dan Manajemen 2, no. 2 (2019): 74–97.","noteIndex":12},"citationItems":[{"id":11,"uris":["http://zotero.org/users/local/MxYp0Qj2/items/ANH9UTNM"],"itemData":{"id":11,"type":"article-journal","container-title":"Capital: Jurnal Ekonomi Dan Manajemen","ISSN":"2598-9618","issue":"2","journalAbbreviation":"Capital: Jurnal Ekonomi Dan Manajemen","page":"74-97","title":"Pengaruh label halal, kesadaran halal, iklan, dan celebrity endorser terhadap minat pembelian kosmetik melalui variabel persepsi sebagai mediasi (Studi Pada civitas akademika Universitas Muhammadiyah Ponorogo)","volume":"2","author":[{"family":"Widyaningrum","given":"Premi Wahyu"}],"issued":{"date-parts":[["2019"]]}}}],"schema":"https://github.com/citation-style-language/schema/raw/master/csl-citation.json"} </w:instrText>
      </w:r>
      <w:r w:rsidRPr="00C6790C">
        <w:rPr>
          <w:rFonts w:asciiTheme="majorBidi" w:eastAsia="Times New Roman" w:hAnsiTheme="majorBidi" w:cstheme="majorBidi"/>
          <w:lang w:bidi="ar"/>
        </w:rPr>
        <w:fldChar w:fldCharType="separate"/>
      </w:r>
      <w:r w:rsidRPr="00C6790C">
        <w:rPr>
          <w:rFonts w:asciiTheme="majorBidi" w:hAnsiTheme="majorBidi" w:cstheme="majorBidi"/>
        </w:rPr>
        <w:t xml:space="preserve">Premi Wahyu Widyaningrum, “Pengaruh Label Halal, Kesadaran Halal, Iklan, Dan Celebrity Endorser Terhadap Minat Pembelian Kosmetik Melalui Variabel Persepsi Sebagai Mediasi (Studi Pada Civitas Akademika Universitas Muhammadiyah Ponorogo),” </w:t>
      </w:r>
      <w:r w:rsidRPr="00C6790C">
        <w:rPr>
          <w:rFonts w:asciiTheme="majorBidi" w:hAnsiTheme="majorBidi" w:cstheme="majorBidi"/>
          <w:i/>
          <w:iCs/>
        </w:rPr>
        <w:t>Capital: Jurnal Ekonomi Dan Manajemen</w:t>
      </w:r>
      <w:r w:rsidRPr="00C6790C">
        <w:rPr>
          <w:rFonts w:asciiTheme="majorBidi" w:hAnsiTheme="majorBidi" w:cstheme="majorBidi"/>
        </w:rPr>
        <w:t xml:space="preserve"> 2, no. 2 (2019): 74–97.</w:t>
      </w:r>
      <w:r w:rsidRPr="00C6790C">
        <w:rPr>
          <w:rFonts w:asciiTheme="majorBidi" w:eastAsia="Times New Roman" w:hAnsiTheme="majorBidi" w:cstheme="majorBidi"/>
          <w:lang w:bidi="ar"/>
        </w:rPr>
        <w:fldChar w:fldCharType="end"/>
      </w:r>
    </w:p>
  </w:footnote>
  <w:footnote w:id="13">
    <w:p w14:paraId="47185B93" w14:textId="77777777" w:rsidR="00322C48" w:rsidRPr="00C6790C" w:rsidRDefault="00322C48" w:rsidP="00DE7CF4">
      <w:pPr>
        <w:pStyle w:val="FootnoteText"/>
        <w:ind w:left="288" w:firstLine="432"/>
        <w:jc w:val="both"/>
        <w:rPr>
          <w:rFonts w:asciiTheme="majorBidi" w:hAnsiTheme="majorBidi" w:cstheme="majorBidi"/>
        </w:rPr>
      </w:pPr>
      <w:r w:rsidRPr="00C6790C">
        <w:rPr>
          <w:rStyle w:val="FootnoteReference"/>
          <w:rFonts w:asciiTheme="majorBidi" w:hAnsiTheme="majorBidi" w:cstheme="majorBidi"/>
        </w:rPr>
        <w:footnoteRef/>
      </w:r>
      <w:r w:rsidRPr="00C6790C">
        <w:rPr>
          <w:rFonts w:asciiTheme="majorBidi" w:hAnsiTheme="majorBidi" w:cstheme="majorBidi"/>
        </w:rPr>
        <w:t xml:space="preserve"> </w:t>
      </w:r>
      <w:r w:rsidRPr="00C6790C">
        <w:rPr>
          <w:rFonts w:asciiTheme="majorBidi" w:hAnsiTheme="majorBidi" w:cstheme="majorBidi"/>
        </w:rPr>
        <w:fldChar w:fldCharType="begin"/>
      </w:r>
      <w:r w:rsidRPr="00C6790C">
        <w:rPr>
          <w:rFonts w:asciiTheme="majorBidi" w:hAnsiTheme="majorBidi" w:cstheme="majorBidi"/>
        </w:rPr>
        <w:instrText xml:space="preserve"> ADDIN ZOTERO_ITEM CSL_CITATION {"citationID":"dRgGQyB5","properties":{"formattedCitation":"John C Mowen and Michael Minor, \\uc0\\u8220{}Perilaku Konsumen,\\uc0\\u8221{} {\\i{}Jakarta: Erlangga} 90 (2002).","plainCitation":"John C Mowen and Michael Minor, “Perilaku Konsumen,” Jakarta: Erlangga 90 (2002).","noteIndex":13},"citationItems":[{"id":12,"uris":["http://zotero.org/users/local/MxYp0Qj2/items/VEW6UID7"],"itemData":{"id":12,"type":"article-journal","container-title":"Jakarta: Erlangga","journalAbbreviation":"Jakarta: Erlangga","title":"Perilaku konsumen","volume":"90","author":[{"family":"Mowen","given":"John C"},{"family":"Minor","given":"Michael"}],"issued":{"date-parts":[["2002"]]}}}],"schema":"https://github.com/citation-style-language/schema/raw/master/csl-citation.json"} </w:instrText>
      </w:r>
      <w:r w:rsidRPr="00C6790C">
        <w:rPr>
          <w:rFonts w:asciiTheme="majorBidi" w:hAnsiTheme="majorBidi" w:cstheme="majorBidi"/>
        </w:rPr>
        <w:fldChar w:fldCharType="separate"/>
      </w:r>
      <w:r w:rsidRPr="00C6790C">
        <w:rPr>
          <w:rFonts w:asciiTheme="majorBidi" w:hAnsiTheme="majorBidi" w:cstheme="majorBidi"/>
        </w:rPr>
        <w:t xml:space="preserve">John C Mowen and Michael Minor, “Perilaku Konsumen,” </w:t>
      </w:r>
      <w:r w:rsidRPr="00C6790C">
        <w:rPr>
          <w:rFonts w:asciiTheme="majorBidi" w:hAnsiTheme="majorBidi" w:cstheme="majorBidi"/>
          <w:i/>
          <w:iCs/>
        </w:rPr>
        <w:t>Jakarta: Erlangga</w:t>
      </w:r>
      <w:r w:rsidRPr="00C6790C">
        <w:rPr>
          <w:rFonts w:asciiTheme="majorBidi" w:hAnsiTheme="majorBidi" w:cstheme="majorBidi"/>
        </w:rPr>
        <w:t xml:space="preserve"> 90 (2002).</w:t>
      </w:r>
      <w:r w:rsidRPr="00C6790C">
        <w:rPr>
          <w:rFonts w:asciiTheme="majorBidi" w:hAnsiTheme="majorBidi" w:cstheme="majorBidi"/>
        </w:rPr>
        <w:fldChar w:fldCharType="end"/>
      </w:r>
    </w:p>
  </w:footnote>
  <w:footnote w:id="14">
    <w:p w14:paraId="01A3A6D3" w14:textId="77777777" w:rsidR="00E712BB" w:rsidRPr="00C6790C" w:rsidRDefault="00E712BB" w:rsidP="00DE7CF4">
      <w:pPr>
        <w:pStyle w:val="FootnoteText"/>
        <w:ind w:left="288" w:firstLine="432"/>
        <w:jc w:val="both"/>
        <w:rPr>
          <w:rFonts w:asciiTheme="majorBidi" w:hAnsiTheme="majorBidi" w:cstheme="majorBidi"/>
        </w:rPr>
      </w:pPr>
      <w:r w:rsidRPr="00C6790C">
        <w:rPr>
          <w:rStyle w:val="FootnoteReference"/>
          <w:rFonts w:asciiTheme="majorBidi" w:hAnsiTheme="majorBidi" w:cstheme="majorBidi"/>
        </w:rPr>
        <w:footnoteRef/>
      </w:r>
      <w:r w:rsidRPr="00C6790C">
        <w:rPr>
          <w:rFonts w:asciiTheme="majorBidi" w:hAnsiTheme="majorBidi" w:cstheme="majorBidi"/>
        </w:rPr>
        <w:t xml:space="preserve"> </w:t>
      </w:r>
      <w:r w:rsidRPr="00C6790C">
        <w:rPr>
          <w:rFonts w:asciiTheme="majorBidi" w:hAnsiTheme="majorBidi" w:cstheme="majorBidi"/>
        </w:rPr>
        <w:fldChar w:fldCharType="begin"/>
      </w:r>
      <w:r w:rsidRPr="00C6790C">
        <w:rPr>
          <w:rFonts w:asciiTheme="majorBidi" w:hAnsiTheme="majorBidi" w:cstheme="majorBidi"/>
        </w:rPr>
        <w:instrText xml:space="preserve"> ADDIN ZOTERO_ITEM CSL_CITATION {"citationID":"5metQfUG","properties":{"formattedCitation":"Hario Tamtomo and Nor Qomariyah, \\uc0\\u8220{}Strategi Pengembangan Usaha Kecil Dan Menengah (UMKM) Di Kota Jambi,\\uc0\\u8221{} {\\i{}Journal Development} 4, no. 2 (2016): 104\\uc0\\u8211{}21.","plainCitation":"Hario Tamtomo and Nor Qomariyah, “Strategi Pengembangan Usaha Kecil Dan Menengah (UMKM) Di Kota Jambi,” Journal Development 4, no. 2 (2016): 104–21.","noteIndex":14},"citationItems":[{"id":25,"uris":["http://zotero.org/users/local/MxYp0Qj2/items/GYJ4QXA2"],"itemData":{"id":25,"type":"article-journal","container-title":"Journal Development","ISSN":"2615-3491","issue":"2","journalAbbreviation":"Journal Development","page":"104-121","title":"Strategi Pengembangan Usaha Kecil dan Menengah (UMKM) di Kota Jambi","volume":"4","author":[{"family":"Tamtomo","given":"Hario"},{"family":"Qomariyah","given":"Nor"}],"issued":{"date-parts":[["2016"]]}}}],"schema":"https://github.com/citation-style-language/schema/raw/master/csl-citation.json"} </w:instrText>
      </w:r>
      <w:r w:rsidRPr="00C6790C">
        <w:rPr>
          <w:rFonts w:asciiTheme="majorBidi" w:hAnsiTheme="majorBidi" w:cstheme="majorBidi"/>
        </w:rPr>
        <w:fldChar w:fldCharType="separate"/>
      </w:r>
      <w:r w:rsidRPr="00C6790C">
        <w:rPr>
          <w:rFonts w:asciiTheme="majorBidi" w:hAnsiTheme="majorBidi" w:cstheme="majorBidi"/>
        </w:rPr>
        <w:t xml:space="preserve">Hario Tamtomo and Nor Qomariyah, “Strategi Pengembangan Usaha Kecil Dan Menengah (UMKM) Di Kota Jambi,” </w:t>
      </w:r>
      <w:r w:rsidRPr="00C6790C">
        <w:rPr>
          <w:rFonts w:asciiTheme="majorBidi" w:hAnsiTheme="majorBidi" w:cstheme="majorBidi"/>
          <w:i/>
          <w:iCs/>
        </w:rPr>
        <w:t>Journal Development</w:t>
      </w:r>
      <w:r w:rsidRPr="00C6790C">
        <w:rPr>
          <w:rFonts w:asciiTheme="majorBidi" w:hAnsiTheme="majorBidi" w:cstheme="majorBidi"/>
        </w:rPr>
        <w:t xml:space="preserve"> 4, no. 2 (2016): 104–21.</w:t>
      </w:r>
      <w:r w:rsidRPr="00C6790C">
        <w:rPr>
          <w:rFonts w:asciiTheme="majorBidi" w:hAnsiTheme="majorBidi" w:cstheme="majorBidi"/>
        </w:rPr>
        <w:fldChar w:fldCharType="end"/>
      </w:r>
    </w:p>
  </w:footnote>
  <w:footnote w:id="15">
    <w:p w14:paraId="0621EEFC" w14:textId="77777777" w:rsidR="005863BD" w:rsidRPr="00C6790C" w:rsidRDefault="005863BD" w:rsidP="00DE7CF4">
      <w:pPr>
        <w:pStyle w:val="FootnoteText"/>
        <w:ind w:left="288" w:firstLine="432"/>
        <w:jc w:val="both"/>
        <w:rPr>
          <w:rFonts w:asciiTheme="majorBidi" w:hAnsiTheme="majorBidi" w:cstheme="majorBidi"/>
        </w:rPr>
      </w:pPr>
      <w:r w:rsidRPr="00C6790C">
        <w:rPr>
          <w:rStyle w:val="FootnoteReference"/>
          <w:rFonts w:asciiTheme="majorBidi" w:hAnsiTheme="majorBidi" w:cstheme="majorBidi"/>
        </w:rPr>
        <w:footnoteRef/>
      </w:r>
      <w:r w:rsidRPr="00C6790C">
        <w:rPr>
          <w:rFonts w:asciiTheme="majorBidi" w:hAnsiTheme="majorBidi" w:cstheme="majorBidi"/>
        </w:rPr>
        <w:t xml:space="preserve"> </w:t>
      </w:r>
      <w:r w:rsidRPr="00C6790C">
        <w:rPr>
          <w:rFonts w:asciiTheme="majorBidi" w:hAnsiTheme="majorBidi" w:cstheme="majorBidi"/>
        </w:rPr>
        <w:fldChar w:fldCharType="begin"/>
      </w:r>
      <w:r w:rsidRPr="00C6790C">
        <w:rPr>
          <w:rFonts w:asciiTheme="majorBidi" w:hAnsiTheme="majorBidi" w:cstheme="majorBidi"/>
        </w:rPr>
        <w:instrText xml:space="preserve"> ADDIN ZOTERO_ITEM CSL_CITATION {"citationID":"q5ewshq0","properties":{"formattedCitation":"Olifia Tala and Herman Karamoy, \\uc0\\u8220{}Analisis Profitabilitas Dan Leverage Terhadap Manajemen Laba Pada Perusahaan Manufaktur Di Bursa Efek Indonesia,\\uc0\\u8221{} {\\i{}Accountability} 6, no. 1 (2017): 57\\uc0\\u8211{}64.","plainCitation":"Olifia Tala and Herman Karamoy, “Analisis Profitabilitas Dan Leverage Terhadap Manajemen Laba Pada Perusahaan Manufaktur Di Bursa Efek Indonesia,” Accountability 6, no. 1 (2017): 57–64.","noteIndex":14},"citationItems":[{"id":19,"uris":["http://zotero.org/users/local/MxYp0Qj2/items/AFFY3PKU"],"itemData":{"id":19,"type":"article-journal","container-title":"Accountability","ISSN":"2597-4831","issue":"1","journalAbbreviation":"Accountability","page":"57-64","title":"Analisis profitabilitas dan leverage terhadap manajemen laba pada perusahaan manufaktur di Bursa Efek Indonesia","volume":"6","author":[{"family":"Tala","given":"Olifia"},{"family":"Karamoy","given":"Herman"}],"issued":{"date-parts":[["2017"]]}}}],"schema":"https://github.com/citation-style-language/schema/raw/master/csl-citation.json"} </w:instrText>
      </w:r>
      <w:r w:rsidRPr="00C6790C">
        <w:rPr>
          <w:rFonts w:asciiTheme="majorBidi" w:hAnsiTheme="majorBidi" w:cstheme="majorBidi"/>
        </w:rPr>
        <w:fldChar w:fldCharType="separate"/>
      </w:r>
      <w:r w:rsidRPr="00C6790C">
        <w:rPr>
          <w:rFonts w:asciiTheme="majorBidi" w:hAnsiTheme="majorBidi" w:cstheme="majorBidi"/>
        </w:rPr>
        <w:t xml:space="preserve">Olifia Tala and Herman Karamoy, “Analisis Profitabilitas Dan Leverage Terhadap Manajemen Laba Pada Perusahaan Manufaktur Di Bursa Efek Indonesia,” </w:t>
      </w:r>
      <w:r w:rsidRPr="00C6790C">
        <w:rPr>
          <w:rFonts w:asciiTheme="majorBidi" w:hAnsiTheme="majorBidi" w:cstheme="majorBidi"/>
          <w:i/>
          <w:iCs/>
        </w:rPr>
        <w:t>Accountability</w:t>
      </w:r>
      <w:r w:rsidRPr="00C6790C">
        <w:rPr>
          <w:rFonts w:asciiTheme="majorBidi" w:hAnsiTheme="majorBidi" w:cstheme="majorBidi"/>
        </w:rPr>
        <w:t xml:space="preserve"> 6, no. 1 (2017): 57–64.</w:t>
      </w:r>
      <w:r w:rsidRPr="00C6790C">
        <w:rPr>
          <w:rFonts w:asciiTheme="majorBidi" w:hAnsiTheme="majorBidi" w:cstheme="majorBidi"/>
        </w:rPr>
        <w:fldChar w:fldCharType="end"/>
      </w:r>
    </w:p>
  </w:footnote>
  <w:footnote w:id="16">
    <w:p w14:paraId="6AD12AAA" w14:textId="77777777" w:rsidR="00E82D4D" w:rsidRPr="00C6790C" w:rsidRDefault="00E82D4D" w:rsidP="00DE7CF4">
      <w:pPr>
        <w:pStyle w:val="FootnoteText"/>
        <w:ind w:left="288" w:firstLine="432"/>
        <w:jc w:val="both"/>
        <w:rPr>
          <w:rFonts w:asciiTheme="majorBidi" w:hAnsiTheme="majorBidi" w:cstheme="majorBidi"/>
        </w:rPr>
      </w:pPr>
      <w:r w:rsidRPr="00C6790C">
        <w:rPr>
          <w:rStyle w:val="FootnoteReference"/>
          <w:rFonts w:asciiTheme="majorBidi" w:hAnsiTheme="majorBidi" w:cstheme="majorBidi"/>
        </w:rPr>
        <w:footnoteRef/>
      </w:r>
      <w:r w:rsidRPr="00C6790C">
        <w:rPr>
          <w:rFonts w:asciiTheme="majorBidi" w:hAnsiTheme="majorBidi" w:cstheme="majorBidi"/>
        </w:rPr>
        <w:t xml:space="preserve"> </w:t>
      </w:r>
      <w:r w:rsidRPr="00C6790C">
        <w:rPr>
          <w:rFonts w:asciiTheme="majorBidi" w:hAnsiTheme="majorBidi" w:cstheme="majorBidi"/>
          <w:i/>
          <w:iCs/>
        </w:rPr>
        <w:fldChar w:fldCharType="begin"/>
      </w:r>
      <w:r w:rsidRPr="00C6790C">
        <w:rPr>
          <w:rFonts w:asciiTheme="majorBidi" w:hAnsiTheme="majorBidi" w:cstheme="majorBidi"/>
          <w:i/>
          <w:iCs/>
        </w:rPr>
        <w:instrText xml:space="preserve"> ADDIN ZOTERO_ITEM CSL_CITATION {"citationID":"bYjFMqD4","properties":{"formattedCitation":"Dyah Nirmala Arum Janie, \\uc0\\u8220{}Statistik Deskriptif &amp; Regresi Linier Berganda Dengan SPSS,\\uc0\\u8221{} {\\i{}Jurnal, April} 52 (2012).","plainCitation":"Dyah Nirmala Arum Janie, “Statistik Deskriptif &amp; Regresi Linier Berganda Dengan SPSS,” Jurnal, April 52 (2012).","noteIndex":15},"citationItems":[{"id":20,"uris":["http://zotero.org/users/local/MxYp0Qj2/items/5GD4T72Y"],"itemData":{"id":20,"type":"article-journal","container-title":"Jurnal, April","journalAbbreviation":"Jurnal, April","title":"Statistik deskriptif &amp; regresi linier berganda dengan SPSS","volume":"52","author":[{"family":"Janie","given":"Dyah Nirmala Arum"}],"issued":{"date-parts":[["2012"]]}}}],"schema":"https://github.com/citation-style-language/schema/raw/master/csl-citation.json"} </w:instrText>
      </w:r>
      <w:r w:rsidRPr="00C6790C">
        <w:rPr>
          <w:rFonts w:asciiTheme="majorBidi" w:hAnsiTheme="majorBidi" w:cstheme="majorBidi"/>
          <w:i/>
          <w:iCs/>
        </w:rPr>
        <w:fldChar w:fldCharType="separate"/>
      </w:r>
      <w:r w:rsidRPr="00C6790C">
        <w:rPr>
          <w:rFonts w:asciiTheme="majorBidi" w:hAnsiTheme="majorBidi" w:cstheme="majorBidi"/>
        </w:rPr>
        <w:t xml:space="preserve">Dyah Nirmala Arum Janie, “Statistik Deskriptif &amp; Regresi Linier Berganda Dengan SPSS,” </w:t>
      </w:r>
      <w:r w:rsidRPr="00C6790C">
        <w:rPr>
          <w:rFonts w:asciiTheme="majorBidi" w:hAnsiTheme="majorBidi" w:cstheme="majorBidi"/>
          <w:i/>
          <w:iCs/>
        </w:rPr>
        <w:t>Jurnal, April</w:t>
      </w:r>
      <w:r w:rsidRPr="00C6790C">
        <w:rPr>
          <w:rFonts w:asciiTheme="majorBidi" w:hAnsiTheme="majorBidi" w:cstheme="majorBidi"/>
        </w:rPr>
        <w:t xml:space="preserve"> 52 (2012).</w:t>
      </w:r>
      <w:r w:rsidRPr="00C6790C">
        <w:rPr>
          <w:rFonts w:asciiTheme="majorBidi" w:hAnsiTheme="majorBidi" w:cstheme="majorBidi"/>
          <w:i/>
          <w:iCs/>
        </w:rPr>
        <w:fldChar w:fldCharType="end"/>
      </w:r>
    </w:p>
  </w:footnote>
  <w:footnote w:id="17">
    <w:p w14:paraId="6923B634" w14:textId="77777777" w:rsidR="001851BB" w:rsidRPr="00C6790C" w:rsidRDefault="001851BB" w:rsidP="00DE7CF4">
      <w:pPr>
        <w:pStyle w:val="FootnoteText"/>
        <w:ind w:left="288" w:firstLine="432"/>
        <w:jc w:val="both"/>
        <w:rPr>
          <w:rFonts w:asciiTheme="majorBidi" w:hAnsiTheme="majorBidi" w:cstheme="majorBidi"/>
        </w:rPr>
      </w:pPr>
      <w:r w:rsidRPr="00C6790C">
        <w:rPr>
          <w:rStyle w:val="FootnoteReference"/>
          <w:rFonts w:asciiTheme="majorBidi" w:hAnsiTheme="majorBidi" w:cstheme="majorBidi"/>
        </w:rPr>
        <w:footnoteRef/>
      </w:r>
      <w:r w:rsidRPr="00C6790C">
        <w:rPr>
          <w:rFonts w:asciiTheme="majorBidi" w:hAnsiTheme="majorBidi" w:cstheme="majorBidi"/>
        </w:rPr>
        <w:t xml:space="preserve"> </w:t>
      </w:r>
      <w:r w:rsidRPr="00C6790C">
        <w:rPr>
          <w:rFonts w:asciiTheme="majorBidi" w:hAnsiTheme="majorBidi" w:cstheme="majorBidi"/>
        </w:rPr>
        <w:fldChar w:fldCharType="begin"/>
      </w:r>
      <w:r w:rsidRPr="00C6790C">
        <w:rPr>
          <w:rFonts w:asciiTheme="majorBidi" w:hAnsiTheme="majorBidi" w:cstheme="majorBidi"/>
        </w:rPr>
        <w:instrText xml:space="preserve"> ADDIN ZOTERO_ITEM CSL_CITATION {"citationID":"XAJKOKNh","properties":{"formattedCitation":"Dhea Kania Paramitha and Farida Idayati, \\uc0\\u8220{}Pengaruh Profitabilitas, Likuiditas, Ukuran Perusahaan Terhadap Manajemen Laba,\\uc0\\u8221{} {\\i{}Jurnal Ilmu Dan Riset Akuntansi (JIRA)} 9, no. 2 (2020).","plainCitation":"Dhea Kania Paramitha and Farida Idayati, “Pengaruh Profitabilitas, Likuiditas, Ukuran Perusahaan Terhadap Manajemen Laba,” Jurnal Ilmu Dan Riset Akuntansi (JIRA) 9, no. 2 (2020).","noteIndex":19},"citationItems":[{"id":27,"uris":["http://zotero.org/users/local/MxYp0Qj2/items/WWHVL2XM"],"itemData":{"id":27,"type":"article-journal","container-title":"Jurnal Ilmu Dan Riset Akuntansi (JIRA)","ISSN":"2461-0585","issue":"2","journalAbbreviation":"Jurnal Ilmu Dan Riset Akuntansi (JIRA)","title":"Pengaruh profitabilitas, likuiditas, ukuran perusahaan terhadap manajemen laba","volume":"9","author":[{"family":"Paramitha","given":"Dhea Kania"},{"family":"Idayati","given":"Farida"}],"issued":{"date-parts":[["2020"]]}}}],"schema":"https://github.com/citation-style-language/schema/raw/master/csl-citation.json"} </w:instrText>
      </w:r>
      <w:r w:rsidRPr="00C6790C">
        <w:rPr>
          <w:rFonts w:asciiTheme="majorBidi" w:hAnsiTheme="majorBidi" w:cstheme="majorBidi"/>
        </w:rPr>
        <w:fldChar w:fldCharType="separate"/>
      </w:r>
      <w:r w:rsidRPr="00C6790C">
        <w:rPr>
          <w:rFonts w:asciiTheme="majorBidi" w:hAnsiTheme="majorBidi" w:cstheme="majorBidi"/>
        </w:rPr>
        <w:t xml:space="preserve">Dhea Kania Paramitha and Farida Idayati, “Pengaruh Profitabilitas, Likuiditas, Ukuran Perusahaan Terhadap Manajemen Laba,” </w:t>
      </w:r>
      <w:r w:rsidRPr="00C6790C">
        <w:rPr>
          <w:rFonts w:asciiTheme="majorBidi" w:hAnsiTheme="majorBidi" w:cstheme="majorBidi"/>
          <w:i/>
          <w:iCs/>
        </w:rPr>
        <w:t>Jurnal Ilmu Dan Riset Akuntansi (JIRA)</w:t>
      </w:r>
      <w:r w:rsidRPr="00C6790C">
        <w:rPr>
          <w:rFonts w:asciiTheme="majorBidi" w:hAnsiTheme="majorBidi" w:cstheme="majorBidi"/>
        </w:rPr>
        <w:t xml:space="preserve"> 9, no. 2 (2020).</w:t>
      </w:r>
      <w:r w:rsidRPr="00C6790C">
        <w:rPr>
          <w:rFonts w:asciiTheme="majorBidi" w:hAnsiTheme="majorBidi" w:cstheme="majorBidi"/>
        </w:rPr>
        <w:fldChar w:fldCharType="end"/>
      </w:r>
    </w:p>
  </w:footnote>
  <w:footnote w:id="18">
    <w:p w14:paraId="56C7DBF7" w14:textId="77777777" w:rsidR="00EE1E1E" w:rsidRPr="00C6790C" w:rsidRDefault="00EE1E1E" w:rsidP="00DE7CF4">
      <w:pPr>
        <w:pStyle w:val="FootnoteText"/>
        <w:ind w:left="288" w:firstLine="432"/>
        <w:jc w:val="both"/>
        <w:rPr>
          <w:rFonts w:asciiTheme="majorBidi" w:hAnsiTheme="majorBidi" w:cstheme="majorBidi"/>
        </w:rPr>
      </w:pPr>
      <w:r w:rsidRPr="00C6790C">
        <w:rPr>
          <w:rStyle w:val="FootnoteReference"/>
          <w:rFonts w:asciiTheme="majorBidi" w:hAnsiTheme="majorBidi" w:cstheme="majorBidi"/>
        </w:rPr>
        <w:footnoteRef/>
      </w:r>
      <w:r w:rsidRPr="00C6790C">
        <w:rPr>
          <w:rFonts w:asciiTheme="majorBidi" w:hAnsiTheme="majorBidi" w:cstheme="majorBidi"/>
        </w:rPr>
        <w:t xml:space="preserve"> </w:t>
      </w:r>
      <w:r w:rsidRPr="00C6790C">
        <w:rPr>
          <w:rFonts w:asciiTheme="majorBidi" w:hAnsiTheme="majorBidi" w:cstheme="majorBidi"/>
        </w:rPr>
        <w:fldChar w:fldCharType="begin"/>
      </w:r>
      <w:r w:rsidRPr="00C6790C">
        <w:rPr>
          <w:rFonts w:asciiTheme="majorBidi" w:hAnsiTheme="majorBidi" w:cstheme="majorBidi"/>
        </w:rPr>
        <w:instrText xml:space="preserve"> ADDIN ZOTERO_ITEM CSL_CITATION {"citationID":"xH4uGimv","properties":{"formattedCitation":"Siti Romsiyatun, \\uc0\\u8220{}Pengaruh Sertifikasi Halal Terhadap Minat Beli Mahasiswa UIN KHAS Jember,\\uc0\\u8221{} {\\i{}Al-Aflah} 1, no. 2 (2022): 98\\uc0\\u8211{}107.","plainCitation":"Siti Romsiyatun, “Pengaruh Sertifikasi Halal Terhadap Minat Beli Mahasiswa UIN KHAS Jember,” Al-Aflah 1, no. 2 (2022): 98–107.","noteIndex":18},"citationItems":[{"id":23,"uris":["http://zotero.org/users/local/MxYp0Qj2/items/SHDEIH3P"],"itemData":{"id":23,"type":"article-journal","container-title":"Al-Aflah","issue":"2","journalAbbreviation":"Al-Aflah","page":"98-107","title":"Pengaruh Sertifikasi Halal terhadap Minat Beli Mahasiswa UIN KHAS Jember","volume":"1","author":[{"family":"Romsiyatun","given":"Siti"}],"issued":{"date-parts":[["2022"]]}}}],"schema":"https://github.com/citation-style-language/schema/raw/master/csl-citation.json"} </w:instrText>
      </w:r>
      <w:r w:rsidRPr="00C6790C">
        <w:rPr>
          <w:rFonts w:asciiTheme="majorBidi" w:hAnsiTheme="majorBidi" w:cstheme="majorBidi"/>
        </w:rPr>
        <w:fldChar w:fldCharType="separate"/>
      </w:r>
      <w:r w:rsidRPr="00C6790C">
        <w:rPr>
          <w:rFonts w:asciiTheme="majorBidi" w:hAnsiTheme="majorBidi" w:cstheme="majorBidi"/>
        </w:rPr>
        <w:t xml:space="preserve">Siti Romsiyatun, “Pengaruh Sertifikasi Halal Terhadap Minat Beli Mahasiswa UIN KHAS Jember,” </w:t>
      </w:r>
      <w:r w:rsidRPr="00C6790C">
        <w:rPr>
          <w:rFonts w:asciiTheme="majorBidi" w:hAnsiTheme="majorBidi" w:cstheme="majorBidi"/>
          <w:i/>
          <w:iCs/>
        </w:rPr>
        <w:t>Al-Aflah</w:t>
      </w:r>
      <w:r w:rsidRPr="00C6790C">
        <w:rPr>
          <w:rFonts w:asciiTheme="majorBidi" w:hAnsiTheme="majorBidi" w:cstheme="majorBidi"/>
        </w:rPr>
        <w:t xml:space="preserve"> 1, no. 2 (2022): 98–107.</w:t>
      </w:r>
      <w:r w:rsidRPr="00C6790C">
        <w:rPr>
          <w:rFonts w:asciiTheme="majorBidi" w:hAnsiTheme="majorBidi" w:cstheme="majorBidi"/>
        </w:rPr>
        <w:fldChar w:fldCharType="end"/>
      </w:r>
    </w:p>
  </w:footnote>
  <w:footnote w:id="19">
    <w:p w14:paraId="6DBAB641" w14:textId="77777777" w:rsidR="00BC7770" w:rsidRPr="00C6790C" w:rsidRDefault="00BC7770" w:rsidP="00DE7CF4">
      <w:pPr>
        <w:pStyle w:val="FootnoteText"/>
        <w:ind w:left="288" w:firstLine="432"/>
        <w:jc w:val="both"/>
        <w:rPr>
          <w:rFonts w:asciiTheme="majorBidi" w:hAnsiTheme="majorBidi" w:cstheme="majorBidi"/>
        </w:rPr>
      </w:pPr>
      <w:r w:rsidRPr="00C6790C">
        <w:rPr>
          <w:rStyle w:val="FootnoteReference"/>
          <w:rFonts w:asciiTheme="majorBidi" w:hAnsiTheme="majorBidi" w:cstheme="majorBidi"/>
        </w:rPr>
        <w:footnoteRef/>
      </w:r>
      <w:r w:rsidRPr="00C6790C">
        <w:rPr>
          <w:rFonts w:asciiTheme="majorBidi" w:hAnsiTheme="majorBidi" w:cstheme="majorBidi"/>
        </w:rPr>
        <w:t xml:space="preserve"> </w:t>
      </w:r>
      <w:r w:rsidRPr="00C6790C">
        <w:rPr>
          <w:rFonts w:asciiTheme="majorBidi" w:hAnsiTheme="majorBidi" w:cstheme="majorBidi"/>
        </w:rPr>
        <w:fldChar w:fldCharType="begin"/>
      </w:r>
      <w:r w:rsidRPr="00C6790C">
        <w:rPr>
          <w:rFonts w:asciiTheme="majorBidi" w:hAnsiTheme="majorBidi" w:cstheme="majorBidi"/>
        </w:rPr>
        <w:instrText xml:space="preserve"> ADDIN ZOTERO_ITEM CSL_CITATION {"citationID":"bp4yAMKF","properties":{"formattedCitation":"Muhammad Fahmul Iltiham and Muhammad Nizar, \\uc0\\u8220{}Pengaruh Label Halal Majelis Ulama Indonesia (MUI), Harga Pada Oleh-Oleh Makanan Khas Pasuruan Terhadap Minat Beli Dan Keputusan Pembelian,\\uc0\\u8221{} {\\i{}Malia: Jurnal Ekonomi Islam} 11, no. 2 (2020): 311\\uc0\\u8211{}26.","plainCitation":"Muhammad Fahmul Iltiham and Muhammad Nizar, “Pengaruh Label Halal Majelis Ulama Indonesia (MUI), Harga Pada Oleh-Oleh Makanan Khas Pasuruan Terhadap Minat Beli Dan Keputusan Pembelian,” Malia: Jurnal Ekonomi Islam 11, no. 2 (2020): 311–26.","noteIndex":19},"citationItems":[{"id":24,"uris":["http://zotero.org/users/local/MxYp0Qj2/items/SGRBXTAL"],"itemData":{"id":24,"type":"article-journal","container-title":"Malia: Jurnal Ekonomi Islam","ISSN":"2549-2578","issue":"2","journalAbbreviation":"Malia: Jurnal Ekonomi Islam","page":"311-326","title":"Pengaruh label halal Majelis Ulama Indonesia (MUI), harga pada oleh-oleh makanan khas Pasuruan terhadap minat beli dan keputusan pembelian","volume":"11","author":[{"family":"Iltiham","given":"Muhammad Fahmul"},{"family":"Nizar","given":"Muhammad"}],"issued":{"date-parts":[["2020"]]}}}],"schema":"https://github.com/citation-style-language/schema/raw/master/csl-citation.json"} </w:instrText>
      </w:r>
      <w:r w:rsidRPr="00C6790C">
        <w:rPr>
          <w:rFonts w:asciiTheme="majorBidi" w:hAnsiTheme="majorBidi" w:cstheme="majorBidi"/>
        </w:rPr>
        <w:fldChar w:fldCharType="separate"/>
      </w:r>
      <w:r w:rsidRPr="00C6790C">
        <w:rPr>
          <w:rFonts w:asciiTheme="majorBidi" w:hAnsiTheme="majorBidi" w:cstheme="majorBidi"/>
        </w:rPr>
        <w:t xml:space="preserve">Muhammad Fahmul Iltiham and Muhammad Nizar, “Pengaruh Label Halal Majelis Ulama Indonesia (MUI), Harga Pada Oleh-Oleh Makanan Khas Pasuruan Terhadap Minat Beli Dan Keputusan Pembelian,” </w:t>
      </w:r>
      <w:r w:rsidRPr="00C6790C">
        <w:rPr>
          <w:rFonts w:asciiTheme="majorBidi" w:hAnsiTheme="majorBidi" w:cstheme="majorBidi"/>
          <w:i/>
          <w:iCs/>
        </w:rPr>
        <w:t>Malia: Jurnal Ekonomi Islam</w:t>
      </w:r>
      <w:r w:rsidRPr="00C6790C">
        <w:rPr>
          <w:rFonts w:asciiTheme="majorBidi" w:hAnsiTheme="majorBidi" w:cstheme="majorBidi"/>
        </w:rPr>
        <w:t xml:space="preserve"> 11, no. 2 (2020): 311–26.</w:t>
      </w:r>
      <w:r w:rsidRPr="00C6790C">
        <w:rPr>
          <w:rFonts w:asciiTheme="majorBidi" w:hAnsiTheme="majorBidi" w:cstheme="majorBidi"/>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97CF5" w14:textId="78DCCF3F" w:rsidR="00860BD4" w:rsidRPr="005A649D" w:rsidRDefault="006F363C" w:rsidP="006F363C">
    <w:pPr>
      <w:pStyle w:val="Header"/>
      <w:rPr>
        <w:rFonts w:ascii="Arial Narrow" w:hAnsi="Arial Narrow"/>
        <w:i/>
        <w:iCs/>
        <w:sz w:val="16"/>
        <w:szCs w:val="16"/>
      </w:rPr>
    </w:pPr>
    <w:r w:rsidRPr="006F363C">
      <w:rPr>
        <w:rFonts w:ascii="Arial Narrow" w:hAnsi="Arial Narrow"/>
        <w:i/>
        <w:iCs/>
        <w:sz w:val="16"/>
        <w:szCs w:val="16"/>
        <w:lang w:val="id-ID"/>
      </w:rPr>
      <w:t>Imtiyaz Amani</w:t>
    </w:r>
    <w:r w:rsidR="00E907F2" w:rsidRPr="00E907F2">
      <w:rPr>
        <w:rFonts w:ascii="Arial Narrow" w:hAnsi="Arial Narrow"/>
        <w:i/>
        <w:iCs/>
        <w:sz w:val="16"/>
        <w:szCs w:val="16"/>
      </w:rPr>
      <w:t xml:space="preserve">, </w:t>
    </w:r>
    <w:r>
      <w:rPr>
        <w:rFonts w:ascii="Arial Narrow" w:hAnsi="Arial Narrow"/>
        <w:i/>
        <w:iCs/>
        <w:sz w:val="16"/>
        <w:szCs w:val="16"/>
      </w:rPr>
      <w:t>M</w:t>
    </w:r>
    <w:r w:rsidRPr="006F363C">
      <w:rPr>
        <w:rFonts w:ascii="Arial Narrow" w:hAnsi="Arial Narrow"/>
        <w:i/>
        <w:iCs/>
        <w:sz w:val="16"/>
        <w:szCs w:val="16"/>
        <w:lang w:val="id-ID"/>
      </w:rPr>
      <w:t>. Wakhid Must</w:t>
    </w:r>
    <w:r w:rsidRPr="006F363C">
      <w:rPr>
        <w:rFonts w:ascii="Arial Narrow" w:hAnsi="Arial Narrow"/>
        <w:i/>
        <w:iCs/>
        <w:sz w:val="16"/>
        <w:szCs w:val="16"/>
      </w:rPr>
      <w:t>h</w:t>
    </w:r>
    <w:r w:rsidRPr="006F363C">
      <w:rPr>
        <w:rFonts w:ascii="Arial Narrow" w:hAnsi="Arial Narrow"/>
        <w:i/>
        <w:iCs/>
        <w:sz w:val="16"/>
        <w:szCs w:val="16"/>
        <w:lang w:val="id-ID"/>
      </w:rPr>
      <w:t>ofa</w:t>
    </w:r>
    <w:r>
      <w:rPr>
        <w:rFonts w:ascii="Arial Narrow" w:hAnsi="Arial Narrow"/>
        <w:i/>
        <w:iCs/>
        <w:sz w:val="16"/>
        <w:szCs w:val="16"/>
      </w:rPr>
      <w:t xml:space="preserve"> </w:t>
    </w:r>
    <w:r w:rsidR="00860BD4" w:rsidRPr="005A649D">
      <w:rPr>
        <w:rFonts w:ascii="Arial Narrow" w:hAnsi="Arial Narrow"/>
        <w:i/>
        <w:iCs/>
        <w:sz w:val="16"/>
        <w:szCs w:val="16"/>
      </w:rPr>
      <w:t>|</w:t>
    </w:r>
    <w:r w:rsidR="00860BD4" w:rsidRPr="00043EAB">
      <w:t xml:space="preserve"> </w:t>
    </w:r>
    <w:r w:rsidR="008F01C9" w:rsidRPr="008F01C9">
      <w:rPr>
        <w:rFonts w:ascii="Arial Narrow" w:hAnsi="Arial Narrow"/>
        <w:i/>
        <w:iCs/>
        <w:sz w:val="16"/>
        <w:szCs w:val="16"/>
        <w:lang w:val="id-ID"/>
      </w:rPr>
      <w:t>Tren Halalicious Di Umkm</w:t>
    </w:r>
    <w:r w:rsidR="00860BD4">
      <w:rPr>
        <w:rFonts w:ascii="Arial Narrow" w:hAnsi="Arial Narrow"/>
        <w:i/>
        <w:iCs/>
        <w:sz w:val="16"/>
        <w:szCs w:val="16"/>
      </w:rPr>
      <w:t>_</w:t>
    </w:r>
  </w:p>
  <w:p w14:paraId="792BA7EE" w14:textId="6399960B" w:rsidR="00860BD4" w:rsidRPr="005A649D" w:rsidRDefault="00860BD4" w:rsidP="002328AE">
    <w:pPr>
      <w:pStyle w:val="Header"/>
      <w:tabs>
        <w:tab w:val="clear" w:pos="4153"/>
        <w:tab w:val="clear" w:pos="8306"/>
        <w:tab w:val="left" w:pos="3210"/>
      </w:tabs>
      <w:rPr>
        <w:rFonts w:ascii="Arial Narrow" w:hAnsi="Arial Narrow"/>
        <w:sz w:val="16"/>
        <w:szCs w:val="16"/>
      </w:rPr>
    </w:pPr>
    <w:r>
      <w:rPr>
        <w:rFonts w:ascii="Arial Narrow" w:hAnsi="Arial Narrow"/>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39970" w14:textId="77777777" w:rsidR="00860BD4" w:rsidRPr="005A649D" w:rsidRDefault="00860BD4" w:rsidP="002102A5">
    <w:pPr>
      <w:pStyle w:val="Header"/>
      <w:rPr>
        <w:i/>
        <w:iCs/>
        <w:sz w:val="20"/>
        <w:szCs w:val="20"/>
        <w:lang w:val="id-ID"/>
      </w:rPr>
    </w:pPr>
  </w:p>
  <w:p w14:paraId="66721788" w14:textId="77777777" w:rsidR="00860BD4" w:rsidRDefault="00860B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32B3F"/>
    <w:multiLevelType w:val="hybridMultilevel"/>
    <w:tmpl w:val="4D2ADB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12C2E"/>
    <w:multiLevelType w:val="hybridMultilevel"/>
    <w:tmpl w:val="EBCC8FE6"/>
    <w:lvl w:ilvl="0" w:tplc="6F56947C">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 w15:restartNumberingAfterBreak="0">
    <w:nsid w:val="03E763F7"/>
    <w:multiLevelType w:val="hybridMultilevel"/>
    <w:tmpl w:val="209A144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68E1B38"/>
    <w:multiLevelType w:val="hybridMultilevel"/>
    <w:tmpl w:val="011AA4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062847"/>
    <w:multiLevelType w:val="hybridMultilevel"/>
    <w:tmpl w:val="D0A4A5F6"/>
    <w:lvl w:ilvl="0" w:tplc="6794022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0AA10461"/>
    <w:multiLevelType w:val="hybridMultilevel"/>
    <w:tmpl w:val="5C7215A6"/>
    <w:lvl w:ilvl="0" w:tplc="72B862EC">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6" w15:restartNumberingAfterBreak="0">
    <w:nsid w:val="0B4466FA"/>
    <w:multiLevelType w:val="hybridMultilevel"/>
    <w:tmpl w:val="92E00EF8"/>
    <w:lvl w:ilvl="0" w:tplc="0409000F">
      <w:start w:val="1"/>
      <w:numFmt w:val="decimal"/>
      <w:lvlText w:val="%1."/>
      <w:lvlJc w:val="left"/>
      <w:pPr>
        <w:ind w:left="1428" w:hanging="360"/>
      </w:pPr>
    </w:lvl>
    <w:lvl w:ilvl="1" w:tplc="04210019">
      <w:start w:val="1"/>
      <w:numFmt w:val="lowerLetter"/>
      <w:lvlText w:val="%2."/>
      <w:lvlJc w:val="left"/>
      <w:pPr>
        <w:ind w:left="2148" w:hanging="360"/>
      </w:pPr>
    </w:lvl>
    <w:lvl w:ilvl="2" w:tplc="0421001B">
      <w:start w:val="1"/>
      <w:numFmt w:val="lowerRoman"/>
      <w:lvlText w:val="%3."/>
      <w:lvlJc w:val="right"/>
      <w:pPr>
        <w:ind w:left="2868" w:hanging="180"/>
      </w:pPr>
    </w:lvl>
    <w:lvl w:ilvl="3" w:tplc="0421000F">
      <w:start w:val="1"/>
      <w:numFmt w:val="decimal"/>
      <w:lvlText w:val="%4."/>
      <w:lvlJc w:val="left"/>
      <w:pPr>
        <w:ind w:left="3588" w:hanging="360"/>
      </w:pPr>
    </w:lvl>
    <w:lvl w:ilvl="4" w:tplc="04210019">
      <w:start w:val="1"/>
      <w:numFmt w:val="lowerLetter"/>
      <w:lvlText w:val="%5."/>
      <w:lvlJc w:val="left"/>
      <w:pPr>
        <w:ind w:left="4308" w:hanging="360"/>
      </w:pPr>
    </w:lvl>
    <w:lvl w:ilvl="5" w:tplc="0421001B">
      <w:start w:val="1"/>
      <w:numFmt w:val="lowerRoman"/>
      <w:lvlText w:val="%6."/>
      <w:lvlJc w:val="right"/>
      <w:pPr>
        <w:ind w:left="5028" w:hanging="180"/>
      </w:pPr>
    </w:lvl>
    <w:lvl w:ilvl="6" w:tplc="0421000F">
      <w:start w:val="1"/>
      <w:numFmt w:val="decimal"/>
      <w:lvlText w:val="%7."/>
      <w:lvlJc w:val="left"/>
      <w:pPr>
        <w:ind w:left="5748" w:hanging="360"/>
      </w:pPr>
    </w:lvl>
    <w:lvl w:ilvl="7" w:tplc="04210019">
      <w:start w:val="1"/>
      <w:numFmt w:val="lowerLetter"/>
      <w:lvlText w:val="%8."/>
      <w:lvlJc w:val="left"/>
      <w:pPr>
        <w:ind w:left="6468" w:hanging="360"/>
      </w:pPr>
    </w:lvl>
    <w:lvl w:ilvl="8" w:tplc="0421001B">
      <w:start w:val="1"/>
      <w:numFmt w:val="lowerRoman"/>
      <w:lvlText w:val="%9."/>
      <w:lvlJc w:val="right"/>
      <w:pPr>
        <w:ind w:left="7188" w:hanging="180"/>
      </w:pPr>
    </w:lvl>
  </w:abstractNum>
  <w:abstractNum w:abstractNumId="7" w15:restartNumberingAfterBreak="0">
    <w:nsid w:val="10140964"/>
    <w:multiLevelType w:val="hybridMultilevel"/>
    <w:tmpl w:val="31087100"/>
    <w:lvl w:ilvl="0" w:tplc="1A520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03A2BCD"/>
    <w:multiLevelType w:val="hybridMultilevel"/>
    <w:tmpl w:val="245887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2B3113B"/>
    <w:multiLevelType w:val="hybridMultilevel"/>
    <w:tmpl w:val="51D8307C"/>
    <w:lvl w:ilvl="0" w:tplc="8AC2C8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34869E5"/>
    <w:multiLevelType w:val="hybridMultilevel"/>
    <w:tmpl w:val="096E15AA"/>
    <w:lvl w:ilvl="0" w:tplc="E28CB02C">
      <w:start w:val="1"/>
      <w:numFmt w:val="low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1" w15:restartNumberingAfterBreak="0">
    <w:nsid w:val="18187BEE"/>
    <w:multiLevelType w:val="hybridMultilevel"/>
    <w:tmpl w:val="A2703F28"/>
    <w:lvl w:ilvl="0" w:tplc="8B5257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D545867"/>
    <w:multiLevelType w:val="hybridMultilevel"/>
    <w:tmpl w:val="33186CDC"/>
    <w:lvl w:ilvl="0" w:tplc="64822EEA">
      <w:start w:val="1"/>
      <w:numFmt w:val="low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3" w15:restartNumberingAfterBreak="0">
    <w:nsid w:val="2436577D"/>
    <w:multiLevelType w:val="hybridMultilevel"/>
    <w:tmpl w:val="6D026C00"/>
    <w:lvl w:ilvl="0" w:tplc="466A9EB8">
      <w:start w:val="1"/>
      <w:numFmt w:val="decimal"/>
      <w:lvlText w:val="%1."/>
      <w:lvlJc w:val="left"/>
      <w:pPr>
        <w:ind w:left="720" w:hanging="360"/>
      </w:pPr>
      <w:rPr>
        <w:rFonts w:cstheme="minorBidi"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7FB046F"/>
    <w:multiLevelType w:val="hybridMultilevel"/>
    <w:tmpl w:val="62EA3186"/>
    <w:lvl w:ilvl="0" w:tplc="3EA81072">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5" w15:restartNumberingAfterBreak="0">
    <w:nsid w:val="2BC011D3"/>
    <w:multiLevelType w:val="hybridMultilevel"/>
    <w:tmpl w:val="B77ED97A"/>
    <w:lvl w:ilvl="0" w:tplc="FB6AB37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5A5CF2"/>
    <w:multiLevelType w:val="hybridMultilevel"/>
    <w:tmpl w:val="005AE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AE3EF5"/>
    <w:multiLevelType w:val="hybridMultilevel"/>
    <w:tmpl w:val="0CB02C26"/>
    <w:lvl w:ilvl="0" w:tplc="32263A26">
      <w:start w:val="1"/>
      <w:numFmt w:val="lowerLetter"/>
      <w:lvlText w:val="%1."/>
      <w:lvlJc w:val="left"/>
      <w:pPr>
        <w:ind w:left="720" w:hanging="360"/>
      </w:pPr>
      <w:rPr>
        <w:rFonts w:cstheme="minorBidi" w:hint="default"/>
        <w:b/>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57E312D"/>
    <w:multiLevelType w:val="hybridMultilevel"/>
    <w:tmpl w:val="FE1C3F74"/>
    <w:lvl w:ilvl="0" w:tplc="19BE09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A590045"/>
    <w:multiLevelType w:val="hybridMultilevel"/>
    <w:tmpl w:val="87A07A8A"/>
    <w:lvl w:ilvl="0" w:tplc="0C5A3AA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15:restartNumberingAfterBreak="0">
    <w:nsid w:val="504937A6"/>
    <w:multiLevelType w:val="hybridMultilevel"/>
    <w:tmpl w:val="CA1629D0"/>
    <w:lvl w:ilvl="0" w:tplc="FB56A2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0730F99"/>
    <w:multiLevelType w:val="hybridMultilevel"/>
    <w:tmpl w:val="1C928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FC5810"/>
    <w:multiLevelType w:val="hybridMultilevel"/>
    <w:tmpl w:val="B1C4326E"/>
    <w:lvl w:ilvl="0" w:tplc="8FBCB0EA">
      <w:start w:val="1"/>
      <w:numFmt w:val="decimal"/>
      <w:lvlText w:val="%1."/>
      <w:lvlJc w:val="left"/>
      <w:pPr>
        <w:ind w:left="720" w:hanging="360"/>
      </w:pPr>
      <w:rPr>
        <w:rFonts w:eastAsia="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BE10A4"/>
    <w:multiLevelType w:val="hybridMultilevel"/>
    <w:tmpl w:val="F7E81C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5E92588B"/>
    <w:multiLevelType w:val="hybridMultilevel"/>
    <w:tmpl w:val="38847A28"/>
    <w:lvl w:ilvl="0" w:tplc="6DF609F4">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66F77118"/>
    <w:multiLevelType w:val="hybridMultilevel"/>
    <w:tmpl w:val="4386CBEA"/>
    <w:lvl w:ilvl="0" w:tplc="5F4A08FE">
      <w:start w:val="1"/>
      <w:numFmt w:val="decimal"/>
      <w:lvlText w:val="%1."/>
      <w:lvlJc w:val="left"/>
      <w:pPr>
        <w:ind w:left="329" w:hanging="360"/>
      </w:pPr>
      <w:rPr>
        <w:rFonts w:eastAsia="Calibri" w:hint="default"/>
        <w:i/>
        <w:sz w:val="20"/>
      </w:rPr>
    </w:lvl>
    <w:lvl w:ilvl="1" w:tplc="04090019" w:tentative="1">
      <w:start w:val="1"/>
      <w:numFmt w:val="lowerLetter"/>
      <w:lvlText w:val="%2."/>
      <w:lvlJc w:val="left"/>
      <w:pPr>
        <w:ind w:left="1049" w:hanging="360"/>
      </w:pPr>
    </w:lvl>
    <w:lvl w:ilvl="2" w:tplc="0409001B" w:tentative="1">
      <w:start w:val="1"/>
      <w:numFmt w:val="lowerRoman"/>
      <w:lvlText w:val="%3."/>
      <w:lvlJc w:val="right"/>
      <w:pPr>
        <w:ind w:left="1769" w:hanging="180"/>
      </w:pPr>
    </w:lvl>
    <w:lvl w:ilvl="3" w:tplc="0409000F" w:tentative="1">
      <w:start w:val="1"/>
      <w:numFmt w:val="decimal"/>
      <w:lvlText w:val="%4."/>
      <w:lvlJc w:val="left"/>
      <w:pPr>
        <w:ind w:left="2489" w:hanging="360"/>
      </w:pPr>
    </w:lvl>
    <w:lvl w:ilvl="4" w:tplc="04090019" w:tentative="1">
      <w:start w:val="1"/>
      <w:numFmt w:val="lowerLetter"/>
      <w:lvlText w:val="%5."/>
      <w:lvlJc w:val="left"/>
      <w:pPr>
        <w:ind w:left="3209" w:hanging="360"/>
      </w:pPr>
    </w:lvl>
    <w:lvl w:ilvl="5" w:tplc="0409001B" w:tentative="1">
      <w:start w:val="1"/>
      <w:numFmt w:val="lowerRoman"/>
      <w:lvlText w:val="%6."/>
      <w:lvlJc w:val="right"/>
      <w:pPr>
        <w:ind w:left="3929" w:hanging="180"/>
      </w:pPr>
    </w:lvl>
    <w:lvl w:ilvl="6" w:tplc="0409000F" w:tentative="1">
      <w:start w:val="1"/>
      <w:numFmt w:val="decimal"/>
      <w:lvlText w:val="%7."/>
      <w:lvlJc w:val="left"/>
      <w:pPr>
        <w:ind w:left="4649" w:hanging="360"/>
      </w:pPr>
    </w:lvl>
    <w:lvl w:ilvl="7" w:tplc="04090019" w:tentative="1">
      <w:start w:val="1"/>
      <w:numFmt w:val="lowerLetter"/>
      <w:lvlText w:val="%8."/>
      <w:lvlJc w:val="left"/>
      <w:pPr>
        <w:ind w:left="5369" w:hanging="360"/>
      </w:pPr>
    </w:lvl>
    <w:lvl w:ilvl="8" w:tplc="0409001B" w:tentative="1">
      <w:start w:val="1"/>
      <w:numFmt w:val="lowerRoman"/>
      <w:lvlText w:val="%9."/>
      <w:lvlJc w:val="right"/>
      <w:pPr>
        <w:ind w:left="6089" w:hanging="180"/>
      </w:pPr>
    </w:lvl>
  </w:abstractNum>
  <w:abstractNum w:abstractNumId="26" w15:restartNumberingAfterBreak="0">
    <w:nsid w:val="6C554FC6"/>
    <w:multiLevelType w:val="hybridMultilevel"/>
    <w:tmpl w:val="7DFC92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DD3FF8"/>
    <w:multiLevelType w:val="hybridMultilevel"/>
    <w:tmpl w:val="E3888890"/>
    <w:lvl w:ilvl="0" w:tplc="3828E0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1D97191"/>
    <w:multiLevelType w:val="hybridMultilevel"/>
    <w:tmpl w:val="BD7AA1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3D3E45"/>
    <w:multiLevelType w:val="hybridMultilevel"/>
    <w:tmpl w:val="27F2F916"/>
    <w:lvl w:ilvl="0" w:tplc="9E664010">
      <w:start w:val="1"/>
      <w:numFmt w:val="lowerLetter"/>
      <w:lvlText w:val="%1."/>
      <w:lvlJc w:val="left"/>
      <w:pPr>
        <w:ind w:left="1728" w:hanging="360"/>
      </w:pPr>
      <w:rPr>
        <w:rFonts w:hint="default"/>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num w:numId="1" w16cid:durableId="46924814">
    <w:abstractNumId w:val="24"/>
  </w:num>
  <w:num w:numId="2" w16cid:durableId="420954502">
    <w:abstractNumId w:val="13"/>
  </w:num>
  <w:num w:numId="3" w16cid:durableId="249239798">
    <w:abstractNumId w:val="17"/>
  </w:num>
  <w:num w:numId="4" w16cid:durableId="488448788">
    <w:abstractNumId w:val="2"/>
  </w:num>
  <w:num w:numId="5" w16cid:durableId="1577667299">
    <w:abstractNumId w:val="28"/>
  </w:num>
  <w:num w:numId="6" w16cid:durableId="2116360885">
    <w:abstractNumId w:val="15"/>
  </w:num>
  <w:num w:numId="7" w16cid:durableId="1952929980">
    <w:abstractNumId w:val="23"/>
  </w:num>
  <w:num w:numId="8" w16cid:durableId="1787970180">
    <w:abstractNumId w:val="22"/>
  </w:num>
  <w:num w:numId="9" w16cid:durableId="1776558972">
    <w:abstractNumId w:val="25"/>
  </w:num>
  <w:num w:numId="10" w16cid:durableId="893854956">
    <w:abstractNumId w:val="8"/>
  </w:num>
  <w:num w:numId="11" w16cid:durableId="1334256577">
    <w:abstractNumId w:val="16"/>
  </w:num>
  <w:num w:numId="12" w16cid:durableId="1155416246">
    <w:abstractNumId w:val="20"/>
  </w:num>
  <w:num w:numId="13" w16cid:durableId="1260135499">
    <w:abstractNumId w:val="21"/>
  </w:num>
  <w:num w:numId="14" w16cid:durableId="4718713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92705596">
    <w:abstractNumId w:val="18"/>
  </w:num>
  <w:num w:numId="16" w16cid:durableId="293029686">
    <w:abstractNumId w:val="7"/>
  </w:num>
  <w:num w:numId="17" w16cid:durableId="1082944994">
    <w:abstractNumId w:val="26"/>
  </w:num>
  <w:num w:numId="18" w16cid:durableId="549146326">
    <w:abstractNumId w:val="3"/>
  </w:num>
  <w:num w:numId="19" w16cid:durableId="370883520">
    <w:abstractNumId w:val="9"/>
  </w:num>
  <w:num w:numId="20" w16cid:durableId="576284910">
    <w:abstractNumId w:val="12"/>
  </w:num>
  <w:num w:numId="21" w16cid:durableId="1514226116">
    <w:abstractNumId w:val="14"/>
  </w:num>
  <w:num w:numId="22" w16cid:durableId="1573740136">
    <w:abstractNumId w:val="0"/>
  </w:num>
  <w:num w:numId="23" w16cid:durableId="1620723415">
    <w:abstractNumId w:val="11"/>
  </w:num>
  <w:num w:numId="24" w16cid:durableId="1409228009">
    <w:abstractNumId w:val="27"/>
  </w:num>
  <w:num w:numId="25" w16cid:durableId="1709064748">
    <w:abstractNumId w:val="5"/>
  </w:num>
  <w:num w:numId="26" w16cid:durableId="1286696583">
    <w:abstractNumId w:val="4"/>
  </w:num>
  <w:num w:numId="27" w16cid:durableId="27950901">
    <w:abstractNumId w:val="10"/>
  </w:num>
  <w:num w:numId="28" w16cid:durableId="765611193">
    <w:abstractNumId w:val="19"/>
  </w:num>
  <w:num w:numId="29" w16cid:durableId="1313556059">
    <w:abstractNumId w:val="29"/>
  </w:num>
  <w:num w:numId="30" w16cid:durableId="166455087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0EA"/>
    <w:rsid w:val="000043B8"/>
    <w:rsid w:val="00005190"/>
    <w:rsid w:val="0000695B"/>
    <w:rsid w:val="00010433"/>
    <w:rsid w:val="0002122F"/>
    <w:rsid w:val="000228EC"/>
    <w:rsid w:val="00022C1D"/>
    <w:rsid w:val="00023D4A"/>
    <w:rsid w:val="000248D9"/>
    <w:rsid w:val="00024C66"/>
    <w:rsid w:val="00024F44"/>
    <w:rsid w:val="00025402"/>
    <w:rsid w:val="000275C1"/>
    <w:rsid w:val="00033763"/>
    <w:rsid w:val="00036DE4"/>
    <w:rsid w:val="0004332E"/>
    <w:rsid w:val="00043EAB"/>
    <w:rsid w:val="00047C65"/>
    <w:rsid w:val="00050BDD"/>
    <w:rsid w:val="00050C88"/>
    <w:rsid w:val="00053F13"/>
    <w:rsid w:val="00055DD4"/>
    <w:rsid w:val="0005603C"/>
    <w:rsid w:val="00057112"/>
    <w:rsid w:val="00061CB0"/>
    <w:rsid w:val="0006250D"/>
    <w:rsid w:val="00077EC7"/>
    <w:rsid w:val="00083E9E"/>
    <w:rsid w:val="00084BD2"/>
    <w:rsid w:val="00085E4A"/>
    <w:rsid w:val="00087F68"/>
    <w:rsid w:val="0009229A"/>
    <w:rsid w:val="00092CDF"/>
    <w:rsid w:val="000939BE"/>
    <w:rsid w:val="00094D08"/>
    <w:rsid w:val="000A07F6"/>
    <w:rsid w:val="000A6BBD"/>
    <w:rsid w:val="000B1472"/>
    <w:rsid w:val="000B76CA"/>
    <w:rsid w:val="000C4391"/>
    <w:rsid w:val="000C5231"/>
    <w:rsid w:val="000C6DA8"/>
    <w:rsid w:val="000C7506"/>
    <w:rsid w:val="000D6384"/>
    <w:rsid w:val="000E0B3F"/>
    <w:rsid w:val="000E4A99"/>
    <w:rsid w:val="000E4D98"/>
    <w:rsid w:val="000F691D"/>
    <w:rsid w:val="00100DE2"/>
    <w:rsid w:val="00106A38"/>
    <w:rsid w:val="001075EF"/>
    <w:rsid w:val="00111E73"/>
    <w:rsid w:val="00112403"/>
    <w:rsid w:val="001142BC"/>
    <w:rsid w:val="00121F12"/>
    <w:rsid w:val="00123C5C"/>
    <w:rsid w:val="00125436"/>
    <w:rsid w:val="001355E8"/>
    <w:rsid w:val="00141003"/>
    <w:rsid w:val="00142DE6"/>
    <w:rsid w:val="00145241"/>
    <w:rsid w:val="00147A53"/>
    <w:rsid w:val="00152DCE"/>
    <w:rsid w:val="00153A75"/>
    <w:rsid w:val="00154C39"/>
    <w:rsid w:val="00160DFC"/>
    <w:rsid w:val="00164C55"/>
    <w:rsid w:val="00172296"/>
    <w:rsid w:val="00174120"/>
    <w:rsid w:val="00177ADB"/>
    <w:rsid w:val="001813DF"/>
    <w:rsid w:val="001851BB"/>
    <w:rsid w:val="00190A71"/>
    <w:rsid w:val="00193B60"/>
    <w:rsid w:val="00193E42"/>
    <w:rsid w:val="0019572A"/>
    <w:rsid w:val="00196831"/>
    <w:rsid w:val="001971B5"/>
    <w:rsid w:val="001A06CD"/>
    <w:rsid w:val="001A0B87"/>
    <w:rsid w:val="001A139A"/>
    <w:rsid w:val="001A1DA3"/>
    <w:rsid w:val="001A360E"/>
    <w:rsid w:val="001A5DC7"/>
    <w:rsid w:val="001A6F8B"/>
    <w:rsid w:val="001A79EE"/>
    <w:rsid w:val="001B2DCA"/>
    <w:rsid w:val="001C48DA"/>
    <w:rsid w:val="001C5357"/>
    <w:rsid w:val="001C5709"/>
    <w:rsid w:val="001D3C91"/>
    <w:rsid w:val="001D44FB"/>
    <w:rsid w:val="001D7ECC"/>
    <w:rsid w:val="001E15B0"/>
    <w:rsid w:val="001F1F12"/>
    <w:rsid w:val="001F366F"/>
    <w:rsid w:val="001F6E45"/>
    <w:rsid w:val="001F71F0"/>
    <w:rsid w:val="002005B8"/>
    <w:rsid w:val="00200D48"/>
    <w:rsid w:val="00201934"/>
    <w:rsid w:val="00202C43"/>
    <w:rsid w:val="0020731A"/>
    <w:rsid w:val="00207ECE"/>
    <w:rsid w:val="002102A5"/>
    <w:rsid w:val="00211A30"/>
    <w:rsid w:val="00212D32"/>
    <w:rsid w:val="00213482"/>
    <w:rsid w:val="00213859"/>
    <w:rsid w:val="00216D16"/>
    <w:rsid w:val="00217F0F"/>
    <w:rsid w:val="00220D77"/>
    <w:rsid w:val="00220F63"/>
    <w:rsid w:val="002242C7"/>
    <w:rsid w:val="00226F43"/>
    <w:rsid w:val="002327A9"/>
    <w:rsid w:val="002328AE"/>
    <w:rsid w:val="00232D26"/>
    <w:rsid w:val="0023657B"/>
    <w:rsid w:val="00243B9B"/>
    <w:rsid w:val="00245D15"/>
    <w:rsid w:val="00247653"/>
    <w:rsid w:val="00254A3F"/>
    <w:rsid w:val="00256604"/>
    <w:rsid w:val="002632AE"/>
    <w:rsid w:val="00264A53"/>
    <w:rsid w:val="00271BF3"/>
    <w:rsid w:val="00275549"/>
    <w:rsid w:val="0027783F"/>
    <w:rsid w:val="0028096B"/>
    <w:rsid w:val="00285919"/>
    <w:rsid w:val="002868A3"/>
    <w:rsid w:val="00292722"/>
    <w:rsid w:val="00293FB2"/>
    <w:rsid w:val="00295D5F"/>
    <w:rsid w:val="002A0515"/>
    <w:rsid w:val="002A1E2F"/>
    <w:rsid w:val="002A20A6"/>
    <w:rsid w:val="002A7FC7"/>
    <w:rsid w:val="002B4FF8"/>
    <w:rsid w:val="002C22CB"/>
    <w:rsid w:val="002C3A66"/>
    <w:rsid w:val="002C54C0"/>
    <w:rsid w:val="002C5885"/>
    <w:rsid w:val="002D261C"/>
    <w:rsid w:val="002D39D7"/>
    <w:rsid w:val="002D4455"/>
    <w:rsid w:val="002D6B89"/>
    <w:rsid w:val="002E00B2"/>
    <w:rsid w:val="002E2C92"/>
    <w:rsid w:val="002E57A5"/>
    <w:rsid w:val="002F0E45"/>
    <w:rsid w:val="002F60D8"/>
    <w:rsid w:val="002F6379"/>
    <w:rsid w:val="002F68A0"/>
    <w:rsid w:val="002F7460"/>
    <w:rsid w:val="00301286"/>
    <w:rsid w:val="0030468D"/>
    <w:rsid w:val="00304F36"/>
    <w:rsid w:val="00306D9F"/>
    <w:rsid w:val="00306EB6"/>
    <w:rsid w:val="00307679"/>
    <w:rsid w:val="00316734"/>
    <w:rsid w:val="00322C48"/>
    <w:rsid w:val="003230A5"/>
    <w:rsid w:val="003230B0"/>
    <w:rsid w:val="00323739"/>
    <w:rsid w:val="00326160"/>
    <w:rsid w:val="0032648F"/>
    <w:rsid w:val="003268E8"/>
    <w:rsid w:val="00332017"/>
    <w:rsid w:val="003323D4"/>
    <w:rsid w:val="00334A65"/>
    <w:rsid w:val="00337DDC"/>
    <w:rsid w:val="0034389D"/>
    <w:rsid w:val="003451BE"/>
    <w:rsid w:val="00346A97"/>
    <w:rsid w:val="00347627"/>
    <w:rsid w:val="00351413"/>
    <w:rsid w:val="003534FA"/>
    <w:rsid w:val="003538C8"/>
    <w:rsid w:val="00353B99"/>
    <w:rsid w:val="00355C35"/>
    <w:rsid w:val="003625DB"/>
    <w:rsid w:val="00366CD6"/>
    <w:rsid w:val="00366F26"/>
    <w:rsid w:val="003670AA"/>
    <w:rsid w:val="00367543"/>
    <w:rsid w:val="00367752"/>
    <w:rsid w:val="00367A94"/>
    <w:rsid w:val="0037352D"/>
    <w:rsid w:val="00376049"/>
    <w:rsid w:val="0037657C"/>
    <w:rsid w:val="003766D5"/>
    <w:rsid w:val="00377B32"/>
    <w:rsid w:val="00382456"/>
    <w:rsid w:val="00385F04"/>
    <w:rsid w:val="00387B60"/>
    <w:rsid w:val="00387B8B"/>
    <w:rsid w:val="0039481D"/>
    <w:rsid w:val="00395C8D"/>
    <w:rsid w:val="00395DBF"/>
    <w:rsid w:val="003A34FF"/>
    <w:rsid w:val="003A4DD6"/>
    <w:rsid w:val="003A62F0"/>
    <w:rsid w:val="003A666A"/>
    <w:rsid w:val="003A781C"/>
    <w:rsid w:val="003A7CC3"/>
    <w:rsid w:val="003B1221"/>
    <w:rsid w:val="003B6FF2"/>
    <w:rsid w:val="003B7235"/>
    <w:rsid w:val="003C3B1D"/>
    <w:rsid w:val="003C6F95"/>
    <w:rsid w:val="003C752B"/>
    <w:rsid w:val="003D7D8A"/>
    <w:rsid w:val="003E123B"/>
    <w:rsid w:val="003E2A20"/>
    <w:rsid w:val="003E3338"/>
    <w:rsid w:val="003E4D7C"/>
    <w:rsid w:val="003E4F58"/>
    <w:rsid w:val="003E5E99"/>
    <w:rsid w:val="003E7A0C"/>
    <w:rsid w:val="003E7AA9"/>
    <w:rsid w:val="003E7ECF"/>
    <w:rsid w:val="003F2B87"/>
    <w:rsid w:val="003F34CE"/>
    <w:rsid w:val="003F411D"/>
    <w:rsid w:val="003F422B"/>
    <w:rsid w:val="003F4501"/>
    <w:rsid w:val="003F7025"/>
    <w:rsid w:val="003F79FF"/>
    <w:rsid w:val="0040005B"/>
    <w:rsid w:val="0040313A"/>
    <w:rsid w:val="00407AF8"/>
    <w:rsid w:val="0041009A"/>
    <w:rsid w:val="00411E6A"/>
    <w:rsid w:val="00412A25"/>
    <w:rsid w:val="004230DB"/>
    <w:rsid w:val="004236C1"/>
    <w:rsid w:val="004238EC"/>
    <w:rsid w:val="004249DD"/>
    <w:rsid w:val="004251FE"/>
    <w:rsid w:val="00425433"/>
    <w:rsid w:val="00431841"/>
    <w:rsid w:val="004343C0"/>
    <w:rsid w:val="004343FA"/>
    <w:rsid w:val="00441841"/>
    <w:rsid w:val="00441FCC"/>
    <w:rsid w:val="00442102"/>
    <w:rsid w:val="0045002C"/>
    <w:rsid w:val="00450162"/>
    <w:rsid w:val="004503C2"/>
    <w:rsid w:val="00451A78"/>
    <w:rsid w:val="00452A66"/>
    <w:rsid w:val="00452B66"/>
    <w:rsid w:val="00455DD6"/>
    <w:rsid w:val="0046577D"/>
    <w:rsid w:val="004767C2"/>
    <w:rsid w:val="00482636"/>
    <w:rsid w:val="00484434"/>
    <w:rsid w:val="00491A99"/>
    <w:rsid w:val="0049476C"/>
    <w:rsid w:val="00495E61"/>
    <w:rsid w:val="004A0C2A"/>
    <w:rsid w:val="004A0C3D"/>
    <w:rsid w:val="004A2A20"/>
    <w:rsid w:val="004B1BA9"/>
    <w:rsid w:val="004B45F3"/>
    <w:rsid w:val="004B61E1"/>
    <w:rsid w:val="004B7F4D"/>
    <w:rsid w:val="004C13B8"/>
    <w:rsid w:val="004C51F3"/>
    <w:rsid w:val="004C5F6B"/>
    <w:rsid w:val="004C66FA"/>
    <w:rsid w:val="004C72A2"/>
    <w:rsid w:val="004D242D"/>
    <w:rsid w:val="004D56B5"/>
    <w:rsid w:val="004D7870"/>
    <w:rsid w:val="004E1CD2"/>
    <w:rsid w:val="004F2C90"/>
    <w:rsid w:val="004F581B"/>
    <w:rsid w:val="00500B46"/>
    <w:rsid w:val="00500E6E"/>
    <w:rsid w:val="005047AC"/>
    <w:rsid w:val="00510F46"/>
    <w:rsid w:val="00517D57"/>
    <w:rsid w:val="005228C6"/>
    <w:rsid w:val="00524D3C"/>
    <w:rsid w:val="0052629F"/>
    <w:rsid w:val="00530F89"/>
    <w:rsid w:val="005317E7"/>
    <w:rsid w:val="00532306"/>
    <w:rsid w:val="0054173C"/>
    <w:rsid w:val="005517C4"/>
    <w:rsid w:val="00557475"/>
    <w:rsid w:val="005624A4"/>
    <w:rsid w:val="005663F4"/>
    <w:rsid w:val="00566F33"/>
    <w:rsid w:val="00566F3A"/>
    <w:rsid w:val="00567411"/>
    <w:rsid w:val="005741CC"/>
    <w:rsid w:val="005778CC"/>
    <w:rsid w:val="00577AF8"/>
    <w:rsid w:val="00577DE3"/>
    <w:rsid w:val="005863BD"/>
    <w:rsid w:val="00591B20"/>
    <w:rsid w:val="0059201C"/>
    <w:rsid w:val="00593901"/>
    <w:rsid w:val="00593EB8"/>
    <w:rsid w:val="00596635"/>
    <w:rsid w:val="005A30DF"/>
    <w:rsid w:val="005A5B3A"/>
    <w:rsid w:val="005A649D"/>
    <w:rsid w:val="005B2A5D"/>
    <w:rsid w:val="005B2CE3"/>
    <w:rsid w:val="005C1CE6"/>
    <w:rsid w:val="005C38C1"/>
    <w:rsid w:val="005C3A9A"/>
    <w:rsid w:val="005C564A"/>
    <w:rsid w:val="005D0FB5"/>
    <w:rsid w:val="005D1475"/>
    <w:rsid w:val="005D14B7"/>
    <w:rsid w:val="005D51FF"/>
    <w:rsid w:val="005E0596"/>
    <w:rsid w:val="00601641"/>
    <w:rsid w:val="006061D5"/>
    <w:rsid w:val="006134C4"/>
    <w:rsid w:val="00623A1C"/>
    <w:rsid w:val="006267CB"/>
    <w:rsid w:val="006312EF"/>
    <w:rsid w:val="006369EF"/>
    <w:rsid w:val="006400B5"/>
    <w:rsid w:val="00646326"/>
    <w:rsid w:val="00647ACC"/>
    <w:rsid w:val="0065143B"/>
    <w:rsid w:val="006531DF"/>
    <w:rsid w:val="00667A82"/>
    <w:rsid w:val="006748C4"/>
    <w:rsid w:val="006766BB"/>
    <w:rsid w:val="00676F98"/>
    <w:rsid w:val="00683F23"/>
    <w:rsid w:val="006852B3"/>
    <w:rsid w:val="00685D5D"/>
    <w:rsid w:val="00693BFB"/>
    <w:rsid w:val="00695B3E"/>
    <w:rsid w:val="006979B5"/>
    <w:rsid w:val="00697ABB"/>
    <w:rsid w:val="006A08C8"/>
    <w:rsid w:val="006A145D"/>
    <w:rsid w:val="006A2877"/>
    <w:rsid w:val="006A6DAD"/>
    <w:rsid w:val="006B0BB5"/>
    <w:rsid w:val="006B3243"/>
    <w:rsid w:val="006B45D5"/>
    <w:rsid w:val="006B6A27"/>
    <w:rsid w:val="006C2936"/>
    <w:rsid w:val="006C43FC"/>
    <w:rsid w:val="006C54AE"/>
    <w:rsid w:val="006C6407"/>
    <w:rsid w:val="006C6AAF"/>
    <w:rsid w:val="006D079C"/>
    <w:rsid w:val="006D1464"/>
    <w:rsid w:val="006D3686"/>
    <w:rsid w:val="006D56BF"/>
    <w:rsid w:val="006D605A"/>
    <w:rsid w:val="006D7A64"/>
    <w:rsid w:val="006E45B7"/>
    <w:rsid w:val="006E615D"/>
    <w:rsid w:val="006E7C9B"/>
    <w:rsid w:val="006F314E"/>
    <w:rsid w:val="006F363C"/>
    <w:rsid w:val="006F3CCE"/>
    <w:rsid w:val="006F4FD4"/>
    <w:rsid w:val="007006BD"/>
    <w:rsid w:val="007019E2"/>
    <w:rsid w:val="00701ACA"/>
    <w:rsid w:val="00703806"/>
    <w:rsid w:val="00706A0D"/>
    <w:rsid w:val="00711FB2"/>
    <w:rsid w:val="007121D4"/>
    <w:rsid w:val="0071468F"/>
    <w:rsid w:val="00716A68"/>
    <w:rsid w:val="007210D9"/>
    <w:rsid w:val="007261CC"/>
    <w:rsid w:val="00731EF3"/>
    <w:rsid w:val="00732EBE"/>
    <w:rsid w:val="00733462"/>
    <w:rsid w:val="007409A4"/>
    <w:rsid w:val="00742B05"/>
    <w:rsid w:val="007438E0"/>
    <w:rsid w:val="00743B9C"/>
    <w:rsid w:val="007449AC"/>
    <w:rsid w:val="00747587"/>
    <w:rsid w:val="00751361"/>
    <w:rsid w:val="00752B7C"/>
    <w:rsid w:val="00753A97"/>
    <w:rsid w:val="007601F2"/>
    <w:rsid w:val="00770A6B"/>
    <w:rsid w:val="00775105"/>
    <w:rsid w:val="007820D6"/>
    <w:rsid w:val="00793318"/>
    <w:rsid w:val="007A1C41"/>
    <w:rsid w:val="007A26D7"/>
    <w:rsid w:val="007A726E"/>
    <w:rsid w:val="007B1373"/>
    <w:rsid w:val="007B4074"/>
    <w:rsid w:val="007B5742"/>
    <w:rsid w:val="007B5CA4"/>
    <w:rsid w:val="007B628F"/>
    <w:rsid w:val="007B7F57"/>
    <w:rsid w:val="007C11FE"/>
    <w:rsid w:val="007C321A"/>
    <w:rsid w:val="007D368D"/>
    <w:rsid w:val="007D5C32"/>
    <w:rsid w:val="007E2ABA"/>
    <w:rsid w:val="007E5503"/>
    <w:rsid w:val="007F1B73"/>
    <w:rsid w:val="007F3FEA"/>
    <w:rsid w:val="007F6615"/>
    <w:rsid w:val="00805506"/>
    <w:rsid w:val="00805701"/>
    <w:rsid w:val="00805F27"/>
    <w:rsid w:val="008065CD"/>
    <w:rsid w:val="008068A4"/>
    <w:rsid w:val="008068F2"/>
    <w:rsid w:val="00812330"/>
    <w:rsid w:val="008124E8"/>
    <w:rsid w:val="008153E9"/>
    <w:rsid w:val="00816381"/>
    <w:rsid w:val="008176EF"/>
    <w:rsid w:val="008241B0"/>
    <w:rsid w:val="00824BE2"/>
    <w:rsid w:val="008253A5"/>
    <w:rsid w:val="00826870"/>
    <w:rsid w:val="008271D1"/>
    <w:rsid w:val="008272FB"/>
    <w:rsid w:val="008313A1"/>
    <w:rsid w:val="00840072"/>
    <w:rsid w:val="00840E55"/>
    <w:rsid w:val="00841BFF"/>
    <w:rsid w:val="00842D53"/>
    <w:rsid w:val="00844549"/>
    <w:rsid w:val="00846603"/>
    <w:rsid w:val="00846835"/>
    <w:rsid w:val="00850086"/>
    <w:rsid w:val="008533A2"/>
    <w:rsid w:val="00856F7C"/>
    <w:rsid w:val="00860454"/>
    <w:rsid w:val="00860BD4"/>
    <w:rsid w:val="00864DDB"/>
    <w:rsid w:val="00866460"/>
    <w:rsid w:val="00876E5A"/>
    <w:rsid w:val="00880681"/>
    <w:rsid w:val="008835F0"/>
    <w:rsid w:val="00884560"/>
    <w:rsid w:val="008862D7"/>
    <w:rsid w:val="00886C26"/>
    <w:rsid w:val="00890A61"/>
    <w:rsid w:val="00891E0C"/>
    <w:rsid w:val="00896140"/>
    <w:rsid w:val="00896426"/>
    <w:rsid w:val="0089686D"/>
    <w:rsid w:val="008A1D28"/>
    <w:rsid w:val="008A1EB9"/>
    <w:rsid w:val="008A2462"/>
    <w:rsid w:val="008A2EB9"/>
    <w:rsid w:val="008A382D"/>
    <w:rsid w:val="008A3C3F"/>
    <w:rsid w:val="008B249A"/>
    <w:rsid w:val="008B3942"/>
    <w:rsid w:val="008B61E0"/>
    <w:rsid w:val="008C1746"/>
    <w:rsid w:val="008C1920"/>
    <w:rsid w:val="008C5CF0"/>
    <w:rsid w:val="008C6979"/>
    <w:rsid w:val="008D157C"/>
    <w:rsid w:val="008D6F25"/>
    <w:rsid w:val="008D75E3"/>
    <w:rsid w:val="008E222F"/>
    <w:rsid w:val="008E6377"/>
    <w:rsid w:val="008F004A"/>
    <w:rsid w:val="008F0099"/>
    <w:rsid w:val="008F01C9"/>
    <w:rsid w:val="008F41E5"/>
    <w:rsid w:val="008F5E66"/>
    <w:rsid w:val="009002ED"/>
    <w:rsid w:val="00900977"/>
    <w:rsid w:val="00902A51"/>
    <w:rsid w:val="00902CA6"/>
    <w:rsid w:val="00903AA7"/>
    <w:rsid w:val="00903CAA"/>
    <w:rsid w:val="009045C7"/>
    <w:rsid w:val="00906191"/>
    <w:rsid w:val="0091129E"/>
    <w:rsid w:val="0091192D"/>
    <w:rsid w:val="00912006"/>
    <w:rsid w:val="0091389F"/>
    <w:rsid w:val="00916FAB"/>
    <w:rsid w:val="00921BC0"/>
    <w:rsid w:val="00921CD1"/>
    <w:rsid w:val="00922949"/>
    <w:rsid w:val="0092330A"/>
    <w:rsid w:val="00923A6A"/>
    <w:rsid w:val="00927CCF"/>
    <w:rsid w:val="00934FE5"/>
    <w:rsid w:val="00935BD3"/>
    <w:rsid w:val="00937DE8"/>
    <w:rsid w:val="00943524"/>
    <w:rsid w:val="00944C75"/>
    <w:rsid w:val="00956181"/>
    <w:rsid w:val="00956BE3"/>
    <w:rsid w:val="0096225C"/>
    <w:rsid w:val="0096525C"/>
    <w:rsid w:val="009657C3"/>
    <w:rsid w:val="00965A5D"/>
    <w:rsid w:val="00967FC6"/>
    <w:rsid w:val="009709F4"/>
    <w:rsid w:val="00971025"/>
    <w:rsid w:val="00973F06"/>
    <w:rsid w:val="00980C6C"/>
    <w:rsid w:val="0099281D"/>
    <w:rsid w:val="00994815"/>
    <w:rsid w:val="00995367"/>
    <w:rsid w:val="00995BA9"/>
    <w:rsid w:val="009A1148"/>
    <w:rsid w:val="009A12FB"/>
    <w:rsid w:val="009A2BC7"/>
    <w:rsid w:val="009A5CDC"/>
    <w:rsid w:val="009A5F9A"/>
    <w:rsid w:val="009A6827"/>
    <w:rsid w:val="009B1E9E"/>
    <w:rsid w:val="009B4CBA"/>
    <w:rsid w:val="009B776D"/>
    <w:rsid w:val="009C1FAF"/>
    <w:rsid w:val="009C3A28"/>
    <w:rsid w:val="009C47EB"/>
    <w:rsid w:val="009C4EF7"/>
    <w:rsid w:val="009C66EB"/>
    <w:rsid w:val="009C715F"/>
    <w:rsid w:val="009D04A5"/>
    <w:rsid w:val="009D1A74"/>
    <w:rsid w:val="009D6253"/>
    <w:rsid w:val="009E0680"/>
    <w:rsid w:val="009E45AF"/>
    <w:rsid w:val="009E6D46"/>
    <w:rsid w:val="00A00662"/>
    <w:rsid w:val="00A041A7"/>
    <w:rsid w:val="00A0568A"/>
    <w:rsid w:val="00A06BD8"/>
    <w:rsid w:val="00A1159B"/>
    <w:rsid w:val="00A21C7D"/>
    <w:rsid w:val="00A227A1"/>
    <w:rsid w:val="00A22F04"/>
    <w:rsid w:val="00A22F0F"/>
    <w:rsid w:val="00A273AF"/>
    <w:rsid w:val="00A27D1C"/>
    <w:rsid w:val="00A35980"/>
    <w:rsid w:val="00A36545"/>
    <w:rsid w:val="00A379E7"/>
    <w:rsid w:val="00A407C5"/>
    <w:rsid w:val="00A4107F"/>
    <w:rsid w:val="00A5112C"/>
    <w:rsid w:val="00A51311"/>
    <w:rsid w:val="00A526CD"/>
    <w:rsid w:val="00A53E27"/>
    <w:rsid w:val="00A569F3"/>
    <w:rsid w:val="00A60C35"/>
    <w:rsid w:val="00A620A5"/>
    <w:rsid w:val="00A66CD0"/>
    <w:rsid w:val="00A7396A"/>
    <w:rsid w:val="00A74FA0"/>
    <w:rsid w:val="00A75C18"/>
    <w:rsid w:val="00A77609"/>
    <w:rsid w:val="00A8344D"/>
    <w:rsid w:val="00A83503"/>
    <w:rsid w:val="00A943A5"/>
    <w:rsid w:val="00A94C87"/>
    <w:rsid w:val="00AA0252"/>
    <w:rsid w:val="00AA2092"/>
    <w:rsid w:val="00AB44C8"/>
    <w:rsid w:val="00AB6E5C"/>
    <w:rsid w:val="00AC3C08"/>
    <w:rsid w:val="00AC409A"/>
    <w:rsid w:val="00AC4E49"/>
    <w:rsid w:val="00AD0B3A"/>
    <w:rsid w:val="00AD178E"/>
    <w:rsid w:val="00AD70B1"/>
    <w:rsid w:val="00AD7A99"/>
    <w:rsid w:val="00AE65CA"/>
    <w:rsid w:val="00AE7C5A"/>
    <w:rsid w:val="00AF1213"/>
    <w:rsid w:val="00AF3168"/>
    <w:rsid w:val="00AF7D1A"/>
    <w:rsid w:val="00B01316"/>
    <w:rsid w:val="00B02470"/>
    <w:rsid w:val="00B04ED0"/>
    <w:rsid w:val="00B05482"/>
    <w:rsid w:val="00B057D7"/>
    <w:rsid w:val="00B0670A"/>
    <w:rsid w:val="00B06E6C"/>
    <w:rsid w:val="00B10935"/>
    <w:rsid w:val="00B120D1"/>
    <w:rsid w:val="00B15946"/>
    <w:rsid w:val="00B17215"/>
    <w:rsid w:val="00B17A2D"/>
    <w:rsid w:val="00B17A5E"/>
    <w:rsid w:val="00B25F77"/>
    <w:rsid w:val="00B26520"/>
    <w:rsid w:val="00B27982"/>
    <w:rsid w:val="00B34C4A"/>
    <w:rsid w:val="00B35C3F"/>
    <w:rsid w:val="00B41076"/>
    <w:rsid w:val="00B41CA2"/>
    <w:rsid w:val="00B442BD"/>
    <w:rsid w:val="00B469F9"/>
    <w:rsid w:val="00B62167"/>
    <w:rsid w:val="00B621AF"/>
    <w:rsid w:val="00B63097"/>
    <w:rsid w:val="00B63D86"/>
    <w:rsid w:val="00B655A3"/>
    <w:rsid w:val="00B675E8"/>
    <w:rsid w:val="00B701B5"/>
    <w:rsid w:val="00B70542"/>
    <w:rsid w:val="00B83A58"/>
    <w:rsid w:val="00B9292F"/>
    <w:rsid w:val="00B95D15"/>
    <w:rsid w:val="00B96C95"/>
    <w:rsid w:val="00BA09B7"/>
    <w:rsid w:val="00BA0A18"/>
    <w:rsid w:val="00BA1BEF"/>
    <w:rsid w:val="00BA38CE"/>
    <w:rsid w:val="00BA4BD0"/>
    <w:rsid w:val="00BA5B1C"/>
    <w:rsid w:val="00BB09FA"/>
    <w:rsid w:val="00BB2857"/>
    <w:rsid w:val="00BB4DE8"/>
    <w:rsid w:val="00BB7968"/>
    <w:rsid w:val="00BC1596"/>
    <w:rsid w:val="00BC1F73"/>
    <w:rsid w:val="00BC5F3D"/>
    <w:rsid w:val="00BC7770"/>
    <w:rsid w:val="00BD0955"/>
    <w:rsid w:val="00BD0B17"/>
    <w:rsid w:val="00BD1C61"/>
    <w:rsid w:val="00BD21E2"/>
    <w:rsid w:val="00BD2E11"/>
    <w:rsid w:val="00BE64ED"/>
    <w:rsid w:val="00BE7D9F"/>
    <w:rsid w:val="00BF22BD"/>
    <w:rsid w:val="00BF7758"/>
    <w:rsid w:val="00C019B6"/>
    <w:rsid w:val="00C05C9C"/>
    <w:rsid w:val="00C1050E"/>
    <w:rsid w:val="00C11EC2"/>
    <w:rsid w:val="00C1233C"/>
    <w:rsid w:val="00C138B4"/>
    <w:rsid w:val="00C15AAE"/>
    <w:rsid w:val="00C21CD6"/>
    <w:rsid w:val="00C22EB3"/>
    <w:rsid w:val="00C26F6C"/>
    <w:rsid w:val="00C30FC7"/>
    <w:rsid w:val="00C36C39"/>
    <w:rsid w:val="00C36D64"/>
    <w:rsid w:val="00C40144"/>
    <w:rsid w:val="00C41648"/>
    <w:rsid w:val="00C44424"/>
    <w:rsid w:val="00C51D08"/>
    <w:rsid w:val="00C52A22"/>
    <w:rsid w:val="00C56342"/>
    <w:rsid w:val="00C56FAA"/>
    <w:rsid w:val="00C60A13"/>
    <w:rsid w:val="00C60E45"/>
    <w:rsid w:val="00C6551D"/>
    <w:rsid w:val="00C66D1E"/>
    <w:rsid w:val="00C6790C"/>
    <w:rsid w:val="00C74AF4"/>
    <w:rsid w:val="00C76528"/>
    <w:rsid w:val="00C81209"/>
    <w:rsid w:val="00C822AC"/>
    <w:rsid w:val="00C83B03"/>
    <w:rsid w:val="00C92344"/>
    <w:rsid w:val="00C93890"/>
    <w:rsid w:val="00C9797E"/>
    <w:rsid w:val="00C97B48"/>
    <w:rsid w:val="00CA410B"/>
    <w:rsid w:val="00CA561B"/>
    <w:rsid w:val="00CB1E0D"/>
    <w:rsid w:val="00CB451F"/>
    <w:rsid w:val="00CB5B76"/>
    <w:rsid w:val="00CC02FC"/>
    <w:rsid w:val="00CC231B"/>
    <w:rsid w:val="00CC3717"/>
    <w:rsid w:val="00CC3B0A"/>
    <w:rsid w:val="00CD086D"/>
    <w:rsid w:val="00CD6F39"/>
    <w:rsid w:val="00CE49FB"/>
    <w:rsid w:val="00CF34A7"/>
    <w:rsid w:val="00CF36CC"/>
    <w:rsid w:val="00D00321"/>
    <w:rsid w:val="00D00A50"/>
    <w:rsid w:val="00D02544"/>
    <w:rsid w:val="00D0408F"/>
    <w:rsid w:val="00D06D78"/>
    <w:rsid w:val="00D16A98"/>
    <w:rsid w:val="00D178BC"/>
    <w:rsid w:val="00D20C03"/>
    <w:rsid w:val="00D22E06"/>
    <w:rsid w:val="00D26D72"/>
    <w:rsid w:val="00D2712A"/>
    <w:rsid w:val="00D35CBF"/>
    <w:rsid w:val="00D409B3"/>
    <w:rsid w:val="00D41572"/>
    <w:rsid w:val="00D43BB9"/>
    <w:rsid w:val="00D44594"/>
    <w:rsid w:val="00D51931"/>
    <w:rsid w:val="00D51DC6"/>
    <w:rsid w:val="00D526EF"/>
    <w:rsid w:val="00D63178"/>
    <w:rsid w:val="00D643A2"/>
    <w:rsid w:val="00D64583"/>
    <w:rsid w:val="00D67284"/>
    <w:rsid w:val="00D76016"/>
    <w:rsid w:val="00D777F6"/>
    <w:rsid w:val="00D80006"/>
    <w:rsid w:val="00D842A3"/>
    <w:rsid w:val="00D90911"/>
    <w:rsid w:val="00D92B52"/>
    <w:rsid w:val="00D9507A"/>
    <w:rsid w:val="00DB0B26"/>
    <w:rsid w:val="00DB3FE6"/>
    <w:rsid w:val="00DB4551"/>
    <w:rsid w:val="00DB522D"/>
    <w:rsid w:val="00DB6423"/>
    <w:rsid w:val="00DB665C"/>
    <w:rsid w:val="00DB696E"/>
    <w:rsid w:val="00DC2F0A"/>
    <w:rsid w:val="00DC461B"/>
    <w:rsid w:val="00DC641C"/>
    <w:rsid w:val="00DD289C"/>
    <w:rsid w:val="00DD6CE6"/>
    <w:rsid w:val="00DD6F65"/>
    <w:rsid w:val="00DD7F1C"/>
    <w:rsid w:val="00DE0489"/>
    <w:rsid w:val="00DE0E1A"/>
    <w:rsid w:val="00DE3D63"/>
    <w:rsid w:val="00DE4AA1"/>
    <w:rsid w:val="00DE711D"/>
    <w:rsid w:val="00DE7CF4"/>
    <w:rsid w:val="00DF1E0D"/>
    <w:rsid w:val="00DF4B43"/>
    <w:rsid w:val="00E00861"/>
    <w:rsid w:val="00E07434"/>
    <w:rsid w:val="00E112C6"/>
    <w:rsid w:val="00E11F48"/>
    <w:rsid w:val="00E1282C"/>
    <w:rsid w:val="00E17381"/>
    <w:rsid w:val="00E1749B"/>
    <w:rsid w:val="00E1783E"/>
    <w:rsid w:val="00E211A0"/>
    <w:rsid w:val="00E2239C"/>
    <w:rsid w:val="00E23E02"/>
    <w:rsid w:val="00E3367A"/>
    <w:rsid w:val="00E34C1E"/>
    <w:rsid w:val="00E417FA"/>
    <w:rsid w:val="00E440EA"/>
    <w:rsid w:val="00E503FF"/>
    <w:rsid w:val="00E60290"/>
    <w:rsid w:val="00E62214"/>
    <w:rsid w:val="00E63263"/>
    <w:rsid w:val="00E63A2D"/>
    <w:rsid w:val="00E66BF4"/>
    <w:rsid w:val="00E67A70"/>
    <w:rsid w:val="00E712BB"/>
    <w:rsid w:val="00E80FAE"/>
    <w:rsid w:val="00E82813"/>
    <w:rsid w:val="00E82D4D"/>
    <w:rsid w:val="00E905C3"/>
    <w:rsid w:val="00E907F2"/>
    <w:rsid w:val="00E9129E"/>
    <w:rsid w:val="00E941CE"/>
    <w:rsid w:val="00E9655B"/>
    <w:rsid w:val="00E9758F"/>
    <w:rsid w:val="00EA1D84"/>
    <w:rsid w:val="00EB21E0"/>
    <w:rsid w:val="00EB4F6A"/>
    <w:rsid w:val="00EB6ABF"/>
    <w:rsid w:val="00EB76C6"/>
    <w:rsid w:val="00EC0B90"/>
    <w:rsid w:val="00EC12DA"/>
    <w:rsid w:val="00EC26EF"/>
    <w:rsid w:val="00ED0155"/>
    <w:rsid w:val="00ED24BA"/>
    <w:rsid w:val="00ED30B5"/>
    <w:rsid w:val="00EE1E1E"/>
    <w:rsid w:val="00EE2DE9"/>
    <w:rsid w:val="00EE7A54"/>
    <w:rsid w:val="00EF55A0"/>
    <w:rsid w:val="00EF7134"/>
    <w:rsid w:val="00EF7135"/>
    <w:rsid w:val="00F0462A"/>
    <w:rsid w:val="00F04FC6"/>
    <w:rsid w:val="00F06153"/>
    <w:rsid w:val="00F0748C"/>
    <w:rsid w:val="00F10C47"/>
    <w:rsid w:val="00F127F4"/>
    <w:rsid w:val="00F16BF2"/>
    <w:rsid w:val="00F16DF8"/>
    <w:rsid w:val="00F177CD"/>
    <w:rsid w:val="00F17F0F"/>
    <w:rsid w:val="00F2034B"/>
    <w:rsid w:val="00F23599"/>
    <w:rsid w:val="00F23889"/>
    <w:rsid w:val="00F32CAD"/>
    <w:rsid w:val="00F33562"/>
    <w:rsid w:val="00F33B4F"/>
    <w:rsid w:val="00F36837"/>
    <w:rsid w:val="00F44462"/>
    <w:rsid w:val="00F466F0"/>
    <w:rsid w:val="00F50D9F"/>
    <w:rsid w:val="00F56F76"/>
    <w:rsid w:val="00F5790E"/>
    <w:rsid w:val="00F60EAF"/>
    <w:rsid w:val="00F6585B"/>
    <w:rsid w:val="00F7154B"/>
    <w:rsid w:val="00F7240E"/>
    <w:rsid w:val="00F726F6"/>
    <w:rsid w:val="00F7336B"/>
    <w:rsid w:val="00F73AE7"/>
    <w:rsid w:val="00F82EBC"/>
    <w:rsid w:val="00F8535D"/>
    <w:rsid w:val="00F929E9"/>
    <w:rsid w:val="00F93B60"/>
    <w:rsid w:val="00F93C4B"/>
    <w:rsid w:val="00F96E77"/>
    <w:rsid w:val="00FA07E7"/>
    <w:rsid w:val="00FA1034"/>
    <w:rsid w:val="00FB416F"/>
    <w:rsid w:val="00FB4FFB"/>
    <w:rsid w:val="00FB5AC0"/>
    <w:rsid w:val="00FC18E6"/>
    <w:rsid w:val="00FC1A46"/>
    <w:rsid w:val="00FC54BE"/>
    <w:rsid w:val="00FD11ED"/>
    <w:rsid w:val="00FD2CC4"/>
    <w:rsid w:val="00FD5DDE"/>
    <w:rsid w:val="00FE02E8"/>
    <w:rsid w:val="00FE0969"/>
    <w:rsid w:val="00FE3570"/>
    <w:rsid w:val="00FE3C53"/>
    <w:rsid w:val="00FE6F4C"/>
    <w:rsid w:val="00FF4FD7"/>
    <w:rsid w:val="00FF545D"/>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70311"/>
  <w15:docId w15:val="{94F77440-DF71-4028-AB6C-61FEF2A8E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181"/>
    <w:rPr>
      <w:rFonts w:eastAsiaTheme="minorEastAsia"/>
      <w:lang w:val="en-US"/>
    </w:rPr>
  </w:style>
  <w:style w:type="paragraph" w:styleId="Heading1">
    <w:name w:val="heading 1"/>
    <w:basedOn w:val="Normal"/>
    <w:next w:val="Normal"/>
    <w:link w:val="Heading1Char"/>
    <w:uiPriority w:val="9"/>
    <w:qFormat/>
    <w:rsid w:val="00D2712A"/>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2712A"/>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D2712A"/>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D2712A"/>
    <w:pPr>
      <w:keepNext/>
      <w:tabs>
        <w:tab w:val="num" w:pos="2880"/>
      </w:tabs>
      <w:spacing w:before="240" w:after="60" w:line="240" w:lineRule="auto"/>
      <w:ind w:left="2880" w:hanging="720"/>
      <w:outlineLvl w:val="3"/>
    </w:pPr>
    <w:rPr>
      <w:b/>
      <w:bCs/>
      <w:sz w:val="28"/>
      <w:szCs w:val="28"/>
    </w:rPr>
  </w:style>
  <w:style w:type="paragraph" w:styleId="Heading5">
    <w:name w:val="heading 5"/>
    <w:basedOn w:val="Normal"/>
    <w:next w:val="Normal"/>
    <w:link w:val="Heading5Char"/>
    <w:uiPriority w:val="9"/>
    <w:unhideWhenUsed/>
    <w:qFormat/>
    <w:rsid w:val="00D2712A"/>
    <w:pPr>
      <w:tabs>
        <w:tab w:val="num" w:pos="3600"/>
      </w:tabs>
      <w:spacing w:before="240" w:after="60" w:line="240" w:lineRule="auto"/>
      <w:ind w:left="3600" w:hanging="720"/>
      <w:outlineLvl w:val="4"/>
    </w:pPr>
    <w:rPr>
      <w:b/>
      <w:bCs/>
      <w:i/>
      <w:iCs/>
      <w:sz w:val="26"/>
      <w:szCs w:val="26"/>
    </w:rPr>
  </w:style>
  <w:style w:type="paragraph" w:styleId="Heading6">
    <w:name w:val="heading 6"/>
    <w:basedOn w:val="Normal"/>
    <w:next w:val="Normal"/>
    <w:link w:val="Heading6Char"/>
    <w:qFormat/>
    <w:rsid w:val="00D2712A"/>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D2712A"/>
    <w:pPr>
      <w:tabs>
        <w:tab w:val="num" w:pos="5040"/>
      </w:tabs>
      <w:spacing w:before="240" w:after="60" w:line="240" w:lineRule="auto"/>
      <w:ind w:left="5040" w:hanging="720"/>
      <w:outlineLvl w:val="6"/>
    </w:pPr>
    <w:rPr>
      <w:sz w:val="24"/>
      <w:szCs w:val="24"/>
    </w:rPr>
  </w:style>
  <w:style w:type="paragraph" w:styleId="Heading8">
    <w:name w:val="heading 8"/>
    <w:basedOn w:val="Normal"/>
    <w:next w:val="Normal"/>
    <w:link w:val="Heading8Char"/>
    <w:uiPriority w:val="9"/>
    <w:semiHidden/>
    <w:unhideWhenUsed/>
    <w:qFormat/>
    <w:rsid w:val="00D2712A"/>
    <w:pPr>
      <w:tabs>
        <w:tab w:val="num" w:pos="5760"/>
      </w:tabs>
      <w:spacing w:before="240" w:after="60" w:line="240" w:lineRule="auto"/>
      <w:ind w:left="5760" w:hanging="720"/>
      <w:outlineLvl w:val="7"/>
    </w:pPr>
    <w:rPr>
      <w:i/>
      <w:iCs/>
      <w:sz w:val="24"/>
      <w:szCs w:val="24"/>
    </w:rPr>
  </w:style>
  <w:style w:type="paragraph" w:styleId="Heading9">
    <w:name w:val="heading 9"/>
    <w:basedOn w:val="Normal"/>
    <w:next w:val="Normal"/>
    <w:link w:val="Heading9Char"/>
    <w:uiPriority w:val="9"/>
    <w:semiHidden/>
    <w:unhideWhenUsed/>
    <w:qFormat/>
    <w:rsid w:val="00D2712A"/>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B628F"/>
    <w:pPr>
      <w:ind w:left="720"/>
      <w:contextualSpacing/>
    </w:pPr>
  </w:style>
  <w:style w:type="character" w:styleId="FootnoteReference">
    <w:name w:val="footnote reference"/>
    <w:basedOn w:val="DefaultParagraphFont"/>
    <w:uiPriority w:val="99"/>
    <w:unhideWhenUsed/>
    <w:rsid w:val="00DD7F1C"/>
    <w:rPr>
      <w:vertAlign w:val="superscript"/>
    </w:rPr>
  </w:style>
  <w:style w:type="paragraph" w:styleId="FootnoteText">
    <w:name w:val="footnote text"/>
    <w:aliases w:val=" Char"/>
    <w:basedOn w:val="Normal"/>
    <w:link w:val="FootnoteTextChar"/>
    <w:unhideWhenUsed/>
    <w:rsid w:val="00DD7F1C"/>
    <w:pPr>
      <w:spacing w:after="0" w:line="240" w:lineRule="auto"/>
    </w:pPr>
    <w:rPr>
      <w:sz w:val="20"/>
      <w:szCs w:val="20"/>
    </w:rPr>
  </w:style>
  <w:style w:type="character" w:customStyle="1" w:styleId="FootnoteTextChar">
    <w:name w:val="Footnote Text Char"/>
    <w:aliases w:val=" Char Char"/>
    <w:basedOn w:val="DefaultParagraphFont"/>
    <w:link w:val="FootnoteText"/>
    <w:rsid w:val="00DD7F1C"/>
    <w:rPr>
      <w:sz w:val="20"/>
      <w:szCs w:val="20"/>
    </w:rPr>
  </w:style>
  <w:style w:type="character" w:customStyle="1" w:styleId="ListParagraphChar">
    <w:name w:val="List Paragraph Char"/>
    <w:basedOn w:val="DefaultParagraphFont"/>
    <w:link w:val="ListParagraph"/>
    <w:uiPriority w:val="34"/>
    <w:locked/>
    <w:rsid w:val="0019572A"/>
  </w:style>
  <w:style w:type="paragraph" w:styleId="Bibliography">
    <w:name w:val="Bibliography"/>
    <w:basedOn w:val="Normal"/>
    <w:next w:val="Normal"/>
    <w:uiPriority w:val="37"/>
    <w:unhideWhenUsed/>
    <w:rsid w:val="0019572A"/>
  </w:style>
  <w:style w:type="table" w:styleId="TableGrid">
    <w:name w:val="Table Grid"/>
    <w:basedOn w:val="TableNormal"/>
    <w:uiPriority w:val="59"/>
    <w:rsid w:val="00195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2712A"/>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D2712A"/>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rsid w:val="00D2712A"/>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D2712A"/>
    <w:rPr>
      <w:rFonts w:eastAsiaTheme="minorEastAsia"/>
      <w:b/>
      <w:bCs/>
      <w:sz w:val="28"/>
      <w:szCs w:val="28"/>
      <w:lang w:val="en-US"/>
    </w:rPr>
  </w:style>
  <w:style w:type="character" w:customStyle="1" w:styleId="Heading5Char">
    <w:name w:val="Heading 5 Char"/>
    <w:basedOn w:val="DefaultParagraphFont"/>
    <w:link w:val="Heading5"/>
    <w:uiPriority w:val="9"/>
    <w:rsid w:val="00D2712A"/>
    <w:rPr>
      <w:rFonts w:eastAsiaTheme="minorEastAsia"/>
      <w:b/>
      <w:bCs/>
      <w:i/>
      <w:iCs/>
      <w:sz w:val="26"/>
      <w:szCs w:val="26"/>
      <w:lang w:val="en-US"/>
    </w:rPr>
  </w:style>
  <w:style w:type="character" w:customStyle="1" w:styleId="Heading6Char">
    <w:name w:val="Heading 6 Char"/>
    <w:basedOn w:val="DefaultParagraphFont"/>
    <w:link w:val="Heading6"/>
    <w:rsid w:val="00D2712A"/>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D2712A"/>
    <w:rPr>
      <w:rFonts w:eastAsiaTheme="minorEastAsia"/>
      <w:sz w:val="24"/>
      <w:szCs w:val="24"/>
      <w:lang w:val="en-US"/>
    </w:rPr>
  </w:style>
  <w:style w:type="character" w:customStyle="1" w:styleId="Heading8Char">
    <w:name w:val="Heading 8 Char"/>
    <w:basedOn w:val="DefaultParagraphFont"/>
    <w:link w:val="Heading8"/>
    <w:uiPriority w:val="9"/>
    <w:semiHidden/>
    <w:rsid w:val="00D2712A"/>
    <w:rPr>
      <w:rFonts w:eastAsiaTheme="minorEastAsia"/>
      <w:i/>
      <w:iCs/>
      <w:sz w:val="24"/>
      <w:szCs w:val="24"/>
      <w:lang w:val="en-US"/>
    </w:rPr>
  </w:style>
  <w:style w:type="character" w:customStyle="1" w:styleId="Heading9Char">
    <w:name w:val="Heading 9 Char"/>
    <w:basedOn w:val="DefaultParagraphFont"/>
    <w:link w:val="Heading9"/>
    <w:uiPriority w:val="9"/>
    <w:semiHidden/>
    <w:rsid w:val="00D2712A"/>
    <w:rPr>
      <w:rFonts w:asciiTheme="majorHAnsi" w:eastAsiaTheme="majorEastAsia" w:hAnsiTheme="majorHAnsi" w:cstheme="majorBidi"/>
      <w:lang w:val="en-US"/>
    </w:rPr>
  </w:style>
  <w:style w:type="paragraph" w:styleId="Header">
    <w:name w:val="header"/>
    <w:basedOn w:val="Normal"/>
    <w:link w:val="HeaderChar"/>
    <w:uiPriority w:val="99"/>
    <w:unhideWhenUsed/>
    <w:rsid w:val="00D2712A"/>
    <w:pPr>
      <w:tabs>
        <w:tab w:val="center" w:pos="4153"/>
        <w:tab w:val="right" w:pos="8306"/>
      </w:tabs>
      <w:spacing w:after="0" w:line="240" w:lineRule="auto"/>
    </w:pPr>
  </w:style>
  <w:style w:type="character" w:customStyle="1" w:styleId="HeaderChar">
    <w:name w:val="Header Char"/>
    <w:basedOn w:val="DefaultParagraphFont"/>
    <w:link w:val="Header"/>
    <w:uiPriority w:val="99"/>
    <w:rsid w:val="00D2712A"/>
  </w:style>
  <w:style w:type="paragraph" w:styleId="Footer">
    <w:name w:val="footer"/>
    <w:basedOn w:val="Normal"/>
    <w:link w:val="FooterChar"/>
    <w:uiPriority w:val="99"/>
    <w:unhideWhenUsed/>
    <w:rsid w:val="00D2712A"/>
    <w:pPr>
      <w:tabs>
        <w:tab w:val="center" w:pos="4153"/>
        <w:tab w:val="right" w:pos="8306"/>
      </w:tabs>
      <w:spacing w:after="0" w:line="240" w:lineRule="auto"/>
    </w:pPr>
  </w:style>
  <w:style w:type="character" w:customStyle="1" w:styleId="FooterChar">
    <w:name w:val="Footer Char"/>
    <w:basedOn w:val="DefaultParagraphFont"/>
    <w:link w:val="Footer"/>
    <w:uiPriority w:val="99"/>
    <w:rsid w:val="00D2712A"/>
  </w:style>
  <w:style w:type="paragraph" w:styleId="BalloonText">
    <w:name w:val="Balloon Text"/>
    <w:basedOn w:val="Normal"/>
    <w:link w:val="BalloonTextChar"/>
    <w:uiPriority w:val="99"/>
    <w:semiHidden/>
    <w:unhideWhenUsed/>
    <w:rsid w:val="00D271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12A"/>
    <w:rPr>
      <w:rFonts w:ascii="Tahoma" w:hAnsi="Tahoma" w:cs="Tahoma"/>
      <w:sz w:val="16"/>
      <w:szCs w:val="16"/>
    </w:rPr>
  </w:style>
  <w:style w:type="paragraph" w:styleId="HTMLPreformatted">
    <w:name w:val="HTML Preformatted"/>
    <w:basedOn w:val="Normal"/>
    <w:link w:val="HTMLPreformattedChar"/>
    <w:uiPriority w:val="99"/>
    <w:unhideWhenUsed/>
    <w:rsid w:val="00D271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D2712A"/>
    <w:rPr>
      <w:rFonts w:ascii="Courier New" w:eastAsia="Times New Roman" w:hAnsi="Courier New" w:cs="Courier New"/>
      <w:sz w:val="20"/>
      <w:szCs w:val="20"/>
      <w:lang w:eastAsia="id-ID"/>
    </w:rPr>
  </w:style>
  <w:style w:type="paragraph" w:styleId="NoSpacing">
    <w:name w:val="No Spacing"/>
    <w:uiPriority w:val="1"/>
    <w:qFormat/>
    <w:rsid w:val="00D2712A"/>
    <w:pPr>
      <w:spacing w:after="0" w:line="240" w:lineRule="auto"/>
    </w:pPr>
    <w:rPr>
      <w:rFonts w:ascii="Calibri" w:eastAsia="Calibri" w:hAnsi="Calibri" w:cs="Times New Roman"/>
      <w:lang w:val="en-US"/>
    </w:rPr>
  </w:style>
  <w:style w:type="character" w:styleId="Hyperlink">
    <w:name w:val="Hyperlink"/>
    <w:basedOn w:val="DefaultParagraphFont"/>
    <w:uiPriority w:val="99"/>
    <w:unhideWhenUsed/>
    <w:rsid w:val="00D2712A"/>
    <w:rPr>
      <w:color w:val="0000FF" w:themeColor="hyperlink"/>
      <w:u w:val="single"/>
    </w:rPr>
  </w:style>
  <w:style w:type="table" w:customStyle="1" w:styleId="TableGrid1">
    <w:name w:val="Table Grid1"/>
    <w:basedOn w:val="TableNormal"/>
    <w:next w:val="TableGrid"/>
    <w:uiPriority w:val="59"/>
    <w:rsid w:val="00D409B3"/>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D409B3"/>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D409B3"/>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56181"/>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character" w:styleId="Strong">
    <w:name w:val="Strong"/>
    <w:basedOn w:val="DefaultParagraphFont"/>
    <w:uiPriority w:val="22"/>
    <w:qFormat/>
    <w:rsid w:val="00956181"/>
    <w:rPr>
      <w:b/>
      <w:bCs/>
    </w:rPr>
  </w:style>
  <w:style w:type="character" w:customStyle="1" w:styleId="remarkable-pre-marked">
    <w:name w:val="remarkable-pre-marked"/>
    <w:basedOn w:val="DefaultParagraphFont"/>
    <w:rsid w:val="008862D7"/>
  </w:style>
  <w:style w:type="character" w:customStyle="1" w:styleId="FootnoteCharacters">
    <w:name w:val="Footnote Characters"/>
    <w:rsid w:val="008862D7"/>
    <w:rPr>
      <w:vertAlign w:val="superscript"/>
    </w:rPr>
  </w:style>
  <w:style w:type="character" w:customStyle="1" w:styleId="hps">
    <w:name w:val="hps"/>
    <w:basedOn w:val="DefaultParagraphFont"/>
    <w:rsid w:val="008862D7"/>
  </w:style>
  <w:style w:type="character" w:customStyle="1" w:styleId="atn">
    <w:name w:val="atn"/>
    <w:basedOn w:val="DefaultParagraphFont"/>
    <w:rsid w:val="008862D7"/>
  </w:style>
  <w:style w:type="character" w:customStyle="1" w:styleId="mw-headline">
    <w:name w:val="mw-headline"/>
    <w:basedOn w:val="DefaultParagraphFont"/>
    <w:rsid w:val="008862D7"/>
  </w:style>
  <w:style w:type="character" w:customStyle="1" w:styleId="apple-converted-space">
    <w:name w:val="apple-converted-space"/>
    <w:basedOn w:val="DefaultParagraphFont"/>
    <w:rsid w:val="008862D7"/>
  </w:style>
  <w:style w:type="character" w:styleId="Emphasis">
    <w:name w:val="Emphasis"/>
    <w:uiPriority w:val="20"/>
    <w:qFormat/>
    <w:rsid w:val="008862D7"/>
    <w:rPr>
      <w:i/>
      <w:iCs/>
    </w:rPr>
  </w:style>
  <w:style w:type="character" w:customStyle="1" w:styleId="fontstyle01">
    <w:name w:val="fontstyle01"/>
    <w:rsid w:val="008862D7"/>
    <w:rPr>
      <w:rFonts w:ascii="Cambria" w:hAnsi="Cambria" w:hint="default"/>
      <w:b/>
      <w:bCs/>
      <w:i w:val="0"/>
      <w:iCs w:val="0"/>
      <w:color w:val="000000"/>
      <w:sz w:val="36"/>
      <w:szCs w:val="36"/>
    </w:rPr>
  </w:style>
  <w:style w:type="character" w:customStyle="1" w:styleId="y2iqfc">
    <w:name w:val="y2iqfc"/>
    <w:rsid w:val="008862D7"/>
  </w:style>
  <w:style w:type="character" w:styleId="LineNumber">
    <w:name w:val="line number"/>
    <w:uiPriority w:val="99"/>
    <w:semiHidden/>
    <w:unhideWhenUsed/>
    <w:rsid w:val="008862D7"/>
  </w:style>
  <w:style w:type="character" w:customStyle="1" w:styleId="markedcontent">
    <w:name w:val="markedcontent"/>
    <w:rsid w:val="008862D7"/>
  </w:style>
  <w:style w:type="paragraph" w:styleId="NormalWeb">
    <w:name w:val="Normal (Web)"/>
    <w:basedOn w:val="Normal"/>
    <w:uiPriority w:val="99"/>
    <w:unhideWhenUsed/>
    <w:rsid w:val="008B249A"/>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CommentReference">
    <w:name w:val="annotation reference"/>
    <w:basedOn w:val="DefaultParagraphFont"/>
    <w:uiPriority w:val="99"/>
    <w:semiHidden/>
    <w:unhideWhenUsed/>
    <w:rsid w:val="0049476C"/>
    <w:rPr>
      <w:sz w:val="16"/>
      <w:szCs w:val="16"/>
    </w:rPr>
  </w:style>
  <w:style w:type="paragraph" w:styleId="CommentText">
    <w:name w:val="annotation text"/>
    <w:basedOn w:val="Normal"/>
    <w:link w:val="CommentTextChar"/>
    <w:uiPriority w:val="99"/>
    <w:semiHidden/>
    <w:unhideWhenUsed/>
    <w:rsid w:val="001B2DCA"/>
    <w:pPr>
      <w:spacing w:line="240" w:lineRule="auto"/>
    </w:pPr>
    <w:rPr>
      <w:rFonts w:ascii="Calibri" w:eastAsia="Calibri" w:hAnsi="Calibri" w:cs="Calibri"/>
      <w:sz w:val="20"/>
      <w:szCs w:val="20"/>
      <w:lang w:eastAsia="ja-JP"/>
    </w:rPr>
  </w:style>
  <w:style w:type="character" w:customStyle="1" w:styleId="CommentTextChar">
    <w:name w:val="Comment Text Char"/>
    <w:basedOn w:val="DefaultParagraphFont"/>
    <w:link w:val="CommentText"/>
    <w:uiPriority w:val="99"/>
    <w:semiHidden/>
    <w:rsid w:val="001B2DCA"/>
    <w:rPr>
      <w:rFonts w:ascii="Calibri" w:eastAsia="Calibri" w:hAnsi="Calibri" w:cs="Calibri"/>
      <w:sz w:val="20"/>
      <w:szCs w:val="20"/>
      <w:lang w:val="en-US" w:eastAsia="ja-JP"/>
    </w:rPr>
  </w:style>
  <w:style w:type="character" w:customStyle="1" w:styleId="UnresolvedMention1">
    <w:name w:val="Unresolved Mention1"/>
    <w:basedOn w:val="DefaultParagraphFont"/>
    <w:uiPriority w:val="99"/>
    <w:semiHidden/>
    <w:unhideWhenUsed/>
    <w:rsid w:val="00C30FC7"/>
    <w:rPr>
      <w:color w:val="605E5C"/>
      <w:shd w:val="clear" w:color="auto" w:fill="E1DFDD"/>
    </w:rPr>
  </w:style>
  <w:style w:type="character" w:styleId="PlaceholderText">
    <w:name w:val="Placeholder Text"/>
    <w:basedOn w:val="DefaultParagraphFont"/>
    <w:uiPriority w:val="99"/>
    <w:semiHidden/>
    <w:rsid w:val="00022C1D"/>
    <w:rPr>
      <w:color w:val="808080"/>
    </w:rPr>
  </w:style>
  <w:style w:type="paragraph" w:styleId="BodyText">
    <w:name w:val="Body Text"/>
    <w:basedOn w:val="Normal"/>
    <w:link w:val="BodyTextChar"/>
    <w:uiPriority w:val="99"/>
    <w:rsid w:val="005863BD"/>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5863BD"/>
    <w:rPr>
      <w:rFonts w:ascii="Times New Roman" w:eastAsia="Times New Roman" w:hAnsi="Times New Roman" w:cs="Times New Roman"/>
      <w:sz w:val="24"/>
      <w:szCs w:val="24"/>
      <w:lang w:val="en-US"/>
    </w:rPr>
  </w:style>
  <w:style w:type="paragraph" w:styleId="Caption">
    <w:name w:val="caption"/>
    <w:basedOn w:val="Normal"/>
    <w:next w:val="Normal"/>
    <w:uiPriority w:val="35"/>
    <w:unhideWhenUsed/>
    <w:qFormat/>
    <w:rsid w:val="00213859"/>
    <w:pPr>
      <w:widowControl w:val="0"/>
      <w:spacing w:line="240" w:lineRule="auto"/>
      <w:jc w:val="both"/>
    </w:pPr>
    <w:rPr>
      <w:i/>
      <w:iCs/>
      <w:color w:val="1F497D" w:themeColor="text2"/>
      <w:kern w:val="2"/>
      <w:sz w:val="18"/>
      <w:szCs w:val="18"/>
      <w:lang w:eastAsia="zh-CN"/>
    </w:rPr>
  </w:style>
  <w:style w:type="character" w:customStyle="1" w:styleId="hgkelc">
    <w:name w:val="hgkelc"/>
    <w:basedOn w:val="DefaultParagraphFont"/>
    <w:rsid w:val="00213859"/>
  </w:style>
  <w:style w:type="character" w:styleId="PageNumber">
    <w:name w:val="page number"/>
    <w:basedOn w:val="DefaultParagraphFont"/>
    <w:uiPriority w:val="99"/>
    <w:semiHidden/>
    <w:unhideWhenUsed/>
    <w:rsid w:val="00441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2796">
      <w:bodyDiv w:val="1"/>
      <w:marLeft w:val="0"/>
      <w:marRight w:val="0"/>
      <w:marTop w:val="0"/>
      <w:marBottom w:val="0"/>
      <w:divBdr>
        <w:top w:val="none" w:sz="0" w:space="0" w:color="auto"/>
        <w:left w:val="none" w:sz="0" w:space="0" w:color="auto"/>
        <w:bottom w:val="none" w:sz="0" w:space="0" w:color="auto"/>
        <w:right w:val="none" w:sz="0" w:space="0" w:color="auto"/>
      </w:divBdr>
    </w:div>
    <w:div w:id="18431458">
      <w:bodyDiv w:val="1"/>
      <w:marLeft w:val="0"/>
      <w:marRight w:val="0"/>
      <w:marTop w:val="0"/>
      <w:marBottom w:val="0"/>
      <w:divBdr>
        <w:top w:val="none" w:sz="0" w:space="0" w:color="auto"/>
        <w:left w:val="none" w:sz="0" w:space="0" w:color="auto"/>
        <w:bottom w:val="none" w:sz="0" w:space="0" w:color="auto"/>
        <w:right w:val="none" w:sz="0" w:space="0" w:color="auto"/>
      </w:divBdr>
    </w:div>
    <w:div w:id="57289041">
      <w:bodyDiv w:val="1"/>
      <w:marLeft w:val="0"/>
      <w:marRight w:val="0"/>
      <w:marTop w:val="0"/>
      <w:marBottom w:val="0"/>
      <w:divBdr>
        <w:top w:val="none" w:sz="0" w:space="0" w:color="auto"/>
        <w:left w:val="none" w:sz="0" w:space="0" w:color="auto"/>
        <w:bottom w:val="none" w:sz="0" w:space="0" w:color="auto"/>
        <w:right w:val="none" w:sz="0" w:space="0" w:color="auto"/>
      </w:divBdr>
    </w:div>
    <w:div w:id="60374494">
      <w:bodyDiv w:val="1"/>
      <w:marLeft w:val="0"/>
      <w:marRight w:val="0"/>
      <w:marTop w:val="0"/>
      <w:marBottom w:val="0"/>
      <w:divBdr>
        <w:top w:val="none" w:sz="0" w:space="0" w:color="auto"/>
        <w:left w:val="none" w:sz="0" w:space="0" w:color="auto"/>
        <w:bottom w:val="none" w:sz="0" w:space="0" w:color="auto"/>
        <w:right w:val="none" w:sz="0" w:space="0" w:color="auto"/>
      </w:divBdr>
    </w:div>
    <w:div w:id="66347231">
      <w:bodyDiv w:val="1"/>
      <w:marLeft w:val="0"/>
      <w:marRight w:val="0"/>
      <w:marTop w:val="0"/>
      <w:marBottom w:val="0"/>
      <w:divBdr>
        <w:top w:val="none" w:sz="0" w:space="0" w:color="auto"/>
        <w:left w:val="none" w:sz="0" w:space="0" w:color="auto"/>
        <w:bottom w:val="none" w:sz="0" w:space="0" w:color="auto"/>
        <w:right w:val="none" w:sz="0" w:space="0" w:color="auto"/>
      </w:divBdr>
    </w:div>
    <w:div w:id="74714858">
      <w:bodyDiv w:val="1"/>
      <w:marLeft w:val="0"/>
      <w:marRight w:val="0"/>
      <w:marTop w:val="0"/>
      <w:marBottom w:val="0"/>
      <w:divBdr>
        <w:top w:val="none" w:sz="0" w:space="0" w:color="auto"/>
        <w:left w:val="none" w:sz="0" w:space="0" w:color="auto"/>
        <w:bottom w:val="none" w:sz="0" w:space="0" w:color="auto"/>
        <w:right w:val="none" w:sz="0" w:space="0" w:color="auto"/>
      </w:divBdr>
    </w:div>
    <w:div w:id="77483753">
      <w:bodyDiv w:val="1"/>
      <w:marLeft w:val="0"/>
      <w:marRight w:val="0"/>
      <w:marTop w:val="0"/>
      <w:marBottom w:val="0"/>
      <w:divBdr>
        <w:top w:val="none" w:sz="0" w:space="0" w:color="auto"/>
        <w:left w:val="none" w:sz="0" w:space="0" w:color="auto"/>
        <w:bottom w:val="none" w:sz="0" w:space="0" w:color="auto"/>
        <w:right w:val="none" w:sz="0" w:space="0" w:color="auto"/>
      </w:divBdr>
    </w:div>
    <w:div w:id="78985963">
      <w:bodyDiv w:val="1"/>
      <w:marLeft w:val="0"/>
      <w:marRight w:val="0"/>
      <w:marTop w:val="0"/>
      <w:marBottom w:val="0"/>
      <w:divBdr>
        <w:top w:val="none" w:sz="0" w:space="0" w:color="auto"/>
        <w:left w:val="none" w:sz="0" w:space="0" w:color="auto"/>
        <w:bottom w:val="none" w:sz="0" w:space="0" w:color="auto"/>
        <w:right w:val="none" w:sz="0" w:space="0" w:color="auto"/>
      </w:divBdr>
    </w:div>
    <w:div w:id="135345268">
      <w:bodyDiv w:val="1"/>
      <w:marLeft w:val="0"/>
      <w:marRight w:val="0"/>
      <w:marTop w:val="0"/>
      <w:marBottom w:val="0"/>
      <w:divBdr>
        <w:top w:val="none" w:sz="0" w:space="0" w:color="auto"/>
        <w:left w:val="none" w:sz="0" w:space="0" w:color="auto"/>
        <w:bottom w:val="none" w:sz="0" w:space="0" w:color="auto"/>
        <w:right w:val="none" w:sz="0" w:space="0" w:color="auto"/>
      </w:divBdr>
    </w:div>
    <w:div w:id="135417164">
      <w:bodyDiv w:val="1"/>
      <w:marLeft w:val="0"/>
      <w:marRight w:val="0"/>
      <w:marTop w:val="0"/>
      <w:marBottom w:val="0"/>
      <w:divBdr>
        <w:top w:val="none" w:sz="0" w:space="0" w:color="auto"/>
        <w:left w:val="none" w:sz="0" w:space="0" w:color="auto"/>
        <w:bottom w:val="none" w:sz="0" w:space="0" w:color="auto"/>
        <w:right w:val="none" w:sz="0" w:space="0" w:color="auto"/>
      </w:divBdr>
    </w:div>
    <w:div w:id="139419616">
      <w:bodyDiv w:val="1"/>
      <w:marLeft w:val="0"/>
      <w:marRight w:val="0"/>
      <w:marTop w:val="0"/>
      <w:marBottom w:val="0"/>
      <w:divBdr>
        <w:top w:val="none" w:sz="0" w:space="0" w:color="auto"/>
        <w:left w:val="none" w:sz="0" w:space="0" w:color="auto"/>
        <w:bottom w:val="none" w:sz="0" w:space="0" w:color="auto"/>
        <w:right w:val="none" w:sz="0" w:space="0" w:color="auto"/>
      </w:divBdr>
    </w:div>
    <w:div w:id="197930941">
      <w:bodyDiv w:val="1"/>
      <w:marLeft w:val="0"/>
      <w:marRight w:val="0"/>
      <w:marTop w:val="0"/>
      <w:marBottom w:val="0"/>
      <w:divBdr>
        <w:top w:val="none" w:sz="0" w:space="0" w:color="auto"/>
        <w:left w:val="none" w:sz="0" w:space="0" w:color="auto"/>
        <w:bottom w:val="none" w:sz="0" w:space="0" w:color="auto"/>
        <w:right w:val="none" w:sz="0" w:space="0" w:color="auto"/>
      </w:divBdr>
    </w:div>
    <w:div w:id="204873247">
      <w:bodyDiv w:val="1"/>
      <w:marLeft w:val="0"/>
      <w:marRight w:val="0"/>
      <w:marTop w:val="0"/>
      <w:marBottom w:val="0"/>
      <w:divBdr>
        <w:top w:val="none" w:sz="0" w:space="0" w:color="auto"/>
        <w:left w:val="none" w:sz="0" w:space="0" w:color="auto"/>
        <w:bottom w:val="none" w:sz="0" w:space="0" w:color="auto"/>
        <w:right w:val="none" w:sz="0" w:space="0" w:color="auto"/>
      </w:divBdr>
    </w:div>
    <w:div w:id="231162275">
      <w:bodyDiv w:val="1"/>
      <w:marLeft w:val="0"/>
      <w:marRight w:val="0"/>
      <w:marTop w:val="0"/>
      <w:marBottom w:val="0"/>
      <w:divBdr>
        <w:top w:val="none" w:sz="0" w:space="0" w:color="auto"/>
        <w:left w:val="none" w:sz="0" w:space="0" w:color="auto"/>
        <w:bottom w:val="none" w:sz="0" w:space="0" w:color="auto"/>
        <w:right w:val="none" w:sz="0" w:space="0" w:color="auto"/>
      </w:divBdr>
    </w:div>
    <w:div w:id="239603767">
      <w:bodyDiv w:val="1"/>
      <w:marLeft w:val="0"/>
      <w:marRight w:val="0"/>
      <w:marTop w:val="0"/>
      <w:marBottom w:val="0"/>
      <w:divBdr>
        <w:top w:val="none" w:sz="0" w:space="0" w:color="auto"/>
        <w:left w:val="none" w:sz="0" w:space="0" w:color="auto"/>
        <w:bottom w:val="none" w:sz="0" w:space="0" w:color="auto"/>
        <w:right w:val="none" w:sz="0" w:space="0" w:color="auto"/>
      </w:divBdr>
    </w:div>
    <w:div w:id="267470495">
      <w:bodyDiv w:val="1"/>
      <w:marLeft w:val="0"/>
      <w:marRight w:val="0"/>
      <w:marTop w:val="0"/>
      <w:marBottom w:val="0"/>
      <w:divBdr>
        <w:top w:val="none" w:sz="0" w:space="0" w:color="auto"/>
        <w:left w:val="none" w:sz="0" w:space="0" w:color="auto"/>
        <w:bottom w:val="none" w:sz="0" w:space="0" w:color="auto"/>
        <w:right w:val="none" w:sz="0" w:space="0" w:color="auto"/>
      </w:divBdr>
    </w:div>
    <w:div w:id="279000227">
      <w:bodyDiv w:val="1"/>
      <w:marLeft w:val="0"/>
      <w:marRight w:val="0"/>
      <w:marTop w:val="0"/>
      <w:marBottom w:val="0"/>
      <w:divBdr>
        <w:top w:val="none" w:sz="0" w:space="0" w:color="auto"/>
        <w:left w:val="none" w:sz="0" w:space="0" w:color="auto"/>
        <w:bottom w:val="none" w:sz="0" w:space="0" w:color="auto"/>
        <w:right w:val="none" w:sz="0" w:space="0" w:color="auto"/>
      </w:divBdr>
    </w:div>
    <w:div w:id="281423881">
      <w:bodyDiv w:val="1"/>
      <w:marLeft w:val="0"/>
      <w:marRight w:val="0"/>
      <w:marTop w:val="0"/>
      <w:marBottom w:val="0"/>
      <w:divBdr>
        <w:top w:val="none" w:sz="0" w:space="0" w:color="auto"/>
        <w:left w:val="none" w:sz="0" w:space="0" w:color="auto"/>
        <w:bottom w:val="none" w:sz="0" w:space="0" w:color="auto"/>
        <w:right w:val="none" w:sz="0" w:space="0" w:color="auto"/>
      </w:divBdr>
    </w:div>
    <w:div w:id="294145011">
      <w:bodyDiv w:val="1"/>
      <w:marLeft w:val="0"/>
      <w:marRight w:val="0"/>
      <w:marTop w:val="0"/>
      <w:marBottom w:val="0"/>
      <w:divBdr>
        <w:top w:val="none" w:sz="0" w:space="0" w:color="auto"/>
        <w:left w:val="none" w:sz="0" w:space="0" w:color="auto"/>
        <w:bottom w:val="none" w:sz="0" w:space="0" w:color="auto"/>
        <w:right w:val="none" w:sz="0" w:space="0" w:color="auto"/>
      </w:divBdr>
    </w:div>
    <w:div w:id="307251103">
      <w:bodyDiv w:val="1"/>
      <w:marLeft w:val="0"/>
      <w:marRight w:val="0"/>
      <w:marTop w:val="0"/>
      <w:marBottom w:val="0"/>
      <w:divBdr>
        <w:top w:val="none" w:sz="0" w:space="0" w:color="auto"/>
        <w:left w:val="none" w:sz="0" w:space="0" w:color="auto"/>
        <w:bottom w:val="none" w:sz="0" w:space="0" w:color="auto"/>
        <w:right w:val="none" w:sz="0" w:space="0" w:color="auto"/>
      </w:divBdr>
    </w:div>
    <w:div w:id="315845012">
      <w:bodyDiv w:val="1"/>
      <w:marLeft w:val="0"/>
      <w:marRight w:val="0"/>
      <w:marTop w:val="0"/>
      <w:marBottom w:val="0"/>
      <w:divBdr>
        <w:top w:val="none" w:sz="0" w:space="0" w:color="auto"/>
        <w:left w:val="none" w:sz="0" w:space="0" w:color="auto"/>
        <w:bottom w:val="none" w:sz="0" w:space="0" w:color="auto"/>
        <w:right w:val="none" w:sz="0" w:space="0" w:color="auto"/>
      </w:divBdr>
    </w:div>
    <w:div w:id="325398844">
      <w:bodyDiv w:val="1"/>
      <w:marLeft w:val="0"/>
      <w:marRight w:val="0"/>
      <w:marTop w:val="0"/>
      <w:marBottom w:val="0"/>
      <w:divBdr>
        <w:top w:val="none" w:sz="0" w:space="0" w:color="auto"/>
        <w:left w:val="none" w:sz="0" w:space="0" w:color="auto"/>
        <w:bottom w:val="none" w:sz="0" w:space="0" w:color="auto"/>
        <w:right w:val="none" w:sz="0" w:space="0" w:color="auto"/>
      </w:divBdr>
    </w:div>
    <w:div w:id="336352916">
      <w:bodyDiv w:val="1"/>
      <w:marLeft w:val="0"/>
      <w:marRight w:val="0"/>
      <w:marTop w:val="0"/>
      <w:marBottom w:val="0"/>
      <w:divBdr>
        <w:top w:val="none" w:sz="0" w:space="0" w:color="auto"/>
        <w:left w:val="none" w:sz="0" w:space="0" w:color="auto"/>
        <w:bottom w:val="none" w:sz="0" w:space="0" w:color="auto"/>
        <w:right w:val="none" w:sz="0" w:space="0" w:color="auto"/>
      </w:divBdr>
    </w:div>
    <w:div w:id="360520786">
      <w:bodyDiv w:val="1"/>
      <w:marLeft w:val="0"/>
      <w:marRight w:val="0"/>
      <w:marTop w:val="0"/>
      <w:marBottom w:val="0"/>
      <w:divBdr>
        <w:top w:val="none" w:sz="0" w:space="0" w:color="auto"/>
        <w:left w:val="none" w:sz="0" w:space="0" w:color="auto"/>
        <w:bottom w:val="none" w:sz="0" w:space="0" w:color="auto"/>
        <w:right w:val="none" w:sz="0" w:space="0" w:color="auto"/>
      </w:divBdr>
    </w:div>
    <w:div w:id="385882092">
      <w:bodyDiv w:val="1"/>
      <w:marLeft w:val="0"/>
      <w:marRight w:val="0"/>
      <w:marTop w:val="0"/>
      <w:marBottom w:val="0"/>
      <w:divBdr>
        <w:top w:val="none" w:sz="0" w:space="0" w:color="auto"/>
        <w:left w:val="none" w:sz="0" w:space="0" w:color="auto"/>
        <w:bottom w:val="none" w:sz="0" w:space="0" w:color="auto"/>
        <w:right w:val="none" w:sz="0" w:space="0" w:color="auto"/>
      </w:divBdr>
    </w:div>
    <w:div w:id="415789499">
      <w:bodyDiv w:val="1"/>
      <w:marLeft w:val="0"/>
      <w:marRight w:val="0"/>
      <w:marTop w:val="0"/>
      <w:marBottom w:val="0"/>
      <w:divBdr>
        <w:top w:val="none" w:sz="0" w:space="0" w:color="auto"/>
        <w:left w:val="none" w:sz="0" w:space="0" w:color="auto"/>
        <w:bottom w:val="none" w:sz="0" w:space="0" w:color="auto"/>
        <w:right w:val="none" w:sz="0" w:space="0" w:color="auto"/>
      </w:divBdr>
    </w:div>
    <w:div w:id="421030955">
      <w:bodyDiv w:val="1"/>
      <w:marLeft w:val="0"/>
      <w:marRight w:val="0"/>
      <w:marTop w:val="0"/>
      <w:marBottom w:val="0"/>
      <w:divBdr>
        <w:top w:val="none" w:sz="0" w:space="0" w:color="auto"/>
        <w:left w:val="none" w:sz="0" w:space="0" w:color="auto"/>
        <w:bottom w:val="none" w:sz="0" w:space="0" w:color="auto"/>
        <w:right w:val="none" w:sz="0" w:space="0" w:color="auto"/>
      </w:divBdr>
    </w:div>
    <w:div w:id="444928734">
      <w:bodyDiv w:val="1"/>
      <w:marLeft w:val="0"/>
      <w:marRight w:val="0"/>
      <w:marTop w:val="0"/>
      <w:marBottom w:val="0"/>
      <w:divBdr>
        <w:top w:val="none" w:sz="0" w:space="0" w:color="auto"/>
        <w:left w:val="none" w:sz="0" w:space="0" w:color="auto"/>
        <w:bottom w:val="none" w:sz="0" w:space="0" w:color="auto"/>
        <w:right w:val="none" w:sz="0" w:space="0" w:color="auto"/>
      </w:divBdr>
    </w:div>
    <w:div w:id="461308882">
      <w:bodyDiv w:val="1"/>
      <w:marLeft w:val="0"/>
      <w:marRight w:val="0"/>
      <w:marTop w:val="0"/>
      <w:marBottom w:val="0"/>
      <w:divBdr>
        <w:top w:val="none" w:sz="0" w:space="0" w:color="auto"/>
        <w:left w:val="none" w:sz="0" w:space="0" w:color="auto"/>
        <w:bottom w:val="none" w:sz="0" w:space="0" w:color="auto"/>
        <w:right w:val="none" w:sz="0" w:space="0" w:color="auto"/>
      </w:divBdr>
    </w:div>
    <w:div w:id="506751989">
      <w:bodyDiv w:val="1"/>
      <w:marLeft w:val="0"/>
      <w:marRight w:val="0"/>
      <w:marTop w:val="0"/>
      <w:marBottom w:val="0"/>
      <w:divBdr>
        <w:top w:val="none" w:sz="0" w:space="0" w:color="auto"/>
        <w:left w:val="none" w:sz="0" w:space="0" w:color="auto"/>
        <w:bottom w:val="none" w:sz="0" w:space="0" w:color="auto"/>
        <w:right w:val="none" w:sz="0" w:space="0" w:color="auto"/>
      </w:divBdr>
    </w:div>
    <w:div w:id="567811810">
      <w:bodyDiv w:val="1"/>
      <w:marLeft w:val="0"/>
      <w:marRight w:val="0"/>
      <w:marTop w:val="0"/>
      <w:marBottom w:val="0"/>
      <w:divBdr>
        <w:top w:val="none" w:sz="0" w:space="0" w:color="auto"/>
        <w:left w:val="none" w:sz="0" w:space="0" w:color="auto"/>
        <w:bottom w:val="none" w:sz="0" w:space="0" w:color="auto"/>
        <w:right w:val="none" w:sz="0" w:space="0" w:color="auto"/>
      </w:divBdr>
    </w:div>
    <w:div w:id="611715046">
      <w:bodyDiv w:val="1"/>
      <w:marLeft w:val="0"/>
      <w:marRight w:val="0"/>
      <w:marTop w:val="0"/>
      <w:marBottom w:val="0"/>
      <w:divBdr>
        <w:top w:val="none" w:sz="0" w:space="0" w:color="auto"/>
        <w:left w:val="none" w:sz="0" w:space="0" w:color="auto"/>
        <w:bottom w:val="none" w:sz="0" w:space="0" w:color="auto"/>
        <w:right w:val="none" w:sz="0" w:space="0" w:color="auto"/>
      </w:divBdr>
    </w:div>
    <w:div w:id="643897193">
      <w:bodyDiv w:val="1"/>
      <w:marLeft w:val="0"/>
      <w:marRight w:val="0"/>
      <w:marTop w:val="0"/>
      <w:marBottom w:val="0"/>
      <w:divBdr>
        <w:top w:val="none" w:sz="0" w:space="0" w:color="auto"/>
        <w:left w:val="none" w:sz="0" w:space="0" w:color="auto"/>
        <w:bottom w:val="none" w:sz="0" w:space="0" w:color="auto"/>
        <w:right w:val="none" w:sz="0" w:space="0" w:color="auto"/>
      </w:divBdr>
    </w:div>
    <w:div w:id="659968666">
      <w:bodyDiv w:val="1"/>
      <w:marLeft w:val="0"/>
      <w:marRight w:val="0"/>
      <w:marTop w:val="0"/>
      <w:marBottom w:val="0"/>
      <w:divBdr>
        <w:top w:val="none" w:sz="0" w:space="0" w:color="auto"/>
        <w:left w:val="none" w:sz="0" w:space="0" w:color="auto"/>
        <w:bottom w:val="none" w:sz="0" w:space="0" w:color="auto"/>
        <w:right w:val="none" w:sz="0" w:space="0" w:color="auto"/>
      </w:divBdr>
    </w:div>
    <w:div w:id="663436005">
      <w:bodyDiv w:val="1"/>
      <w:marLeft w:val="0"/>
      <w:marRight w:val="0"/>
      <w:marTop w:val="0"/>
      <w:marBottom w:val="0"/>
      <w:divBdr>
        <w:top w:val="none" w:sz="0" w:space="0" w:color="auto"/>
        <w:left w:val="none" w:sz="0" w:space="0" w:color="auto"/>
        <w:bottom w:val="none" w:sz="0" w:space="0" w:color="auto"/>
        <w:right w:val="none" w:sz="0" w:space="0" w:color="auto"/>
      </w:divBdr>
    </w:div>
    <w:div w:id="769394837">
      <w:bodyDiv w:val="1"/>
      <w:marLeft w:val="0"/>
      <w:marRight w:val="0"/>
      <w:marTop w:val="0"/>
      <w:marBottom w:val="0"/>
      <w:divBdr>
        <w:top w:val="none" w:sz="0" w:space="0" w:color="auto"/>
        <w:left w:val="none" w:sz="0" w:space="0" w:color="auto"/>
        <w:bottom w:val="none" w:sz="0" w:space="0" w:color="auto"/>
        <w:right w:val="none" w:sz="0" w:space="0" w:color="auto"/>
      </w:divBdr>
    </w:div>
    <w:div w:id="772434380">
      <w:bodyDiv w:val="1"/>
      <w:marLeft w:val="0"/>
      <w:marRight w:val="0"/>
      <w:marTop w:val="0"/>
      <w:marBottom w:val="0"/>
      <w:divBdr>
        <w:top w:val="none" w:sz="0" w:space="0" w:color="auto"/>
        <w:left w:val="none" w:sz="0" w:space="0" w:color="auto"/>
        <w:bottom w:val="none" w:sz="0" w:space="0" w:color="auto"/>
        <w:right w:val="none" w:sz="0" w:space="0" w:color="auto"/>
      </w:divBdr>
    </w:div>
    <w:div w:id="787503211">
      <w:bodyDiv w:val="1"/>
      <w:marLeft w:val="0"/>
      <w:marRight w:val="0"/>
      <w:marTop w:val="0"/>
      <w:marBottom w:val="0"/>
      <w:divBdr>
        <w:top w:val="none" w:sz="0" w:space="0" w:color="auto"/>
        <w:left w:val="none" w:sz="0" w:space="0" w:color="auto"/>
        <w:bottom w:val="none" w:sz="0" w:space="0" w:color="auto"/>
        <w:right w:val="none" w:sz="0" w:space="0" w:color="auto"/>
      </w:divBdr>
    </w:div>
    <w:div w:id="794980667">
      <w:bodyDiv w:val="1"/>
      <w:marLeft w:val="0"/>
      <w:marRight w:val="0"/>
      <w:marTop w:val="0"/>
      <w:marBottom w:val="0"/>
      <w:divBdr>
        <w:top w:val="none" w:sz="0" w:space="0" w:color="auto"/>
        <w:left w:val="none" w:sz="0" w:space="0" w:color="auto"/>
        <w:bottom w:val="none" w:sz="0" w:space="0" w:color="auto"/>
        <w:right w:val="none" w:sz="0" w:space="0" w:color="auto"/>
      </w:divBdr>
    </w:div>
    <w:div w:id="813717770">
      <w:bodyDiv w:val="1"/>
      <w:marLeft w:val="0"/>
      <w:marRight w:val="0"/>
      <w:marTop w:val="0"/>
      <w:marBottom w:val="0"/>
      <w:divBdr>
        <w:top w:val="none" w:sz="0" w:space="0" w:color="auto"/>
        <w:left w:val="none" w:sz="0" w:space="0" w:color="auto"/>
        <w:bottom w:val="none" w:sz="0" w:space="0" w:color="auto"/>
        <w:right w:val="none" w:sz="0" w:space="0" w:color="auto"/>
      </w:divBdr>
    </w:div>
    <w:div w:id="830098076">
      <w:bodyDiv w:val="1"/>
      <w:marLeft w:val="0"/>
      <w:marRight w:val="0"/>
      <w:marTop w:val="0"/>
      <w:marBottom w:val="0"/>
      <w:divBdr>
        <w:top w:val="none" w:sz="0" w:space="0" w:color="auto"/>
        <w:left w:val="none" w:sz="0" w:space="0" w:color="auto"/>
        <w:bottom w:val="none" w:sz="0" w:space="0" w:color="auto"/>
        <w:right w:val="none" w:sz="0" w:space="0" w:color="auto"/>
      </w:divBdr>
    </w:div>
    <w:div w:id="853691315">
      <w:bodyDiv w:val="1"/>
      <w:marLeft w:val="0"/>
      <w:marRight w:val="0"/>
      <w:marTop w:val="0"/>
      <w:marBottom w:val="0"/>
      <w:divBdr>
        <w:top w:val="none" w:sz="0" w:space="0" w:color="auto"/>
        <w:left w:val="none" w:sz="0" w:space="0" w:color="auto"/>
        <w:bottom w:val="none" w:sz="0" w:space="0" w:color="auto"/>
        <w:right w:val="none" w:sz="0" w:space="0" w:color="auto"/>
      </w:divBdr>
    </w:div>
    <w:div w:id="858473199">
      <w:bodyDiv w:val="1"/>
      <w:marLeft w:val="0"/>
      <w:marRight w:val="0"/>
      <w:marTop w:val="0"/>
      <w:marBottom w:val="0"/>
      <w:divBdr>
        <w:top w:val="none" w:sz="0" w:space="0" w:color="auto"/>
        <w:left w:val="none" w:sz="0" w:space="0" w:color="auto"/>
        <w:bottom w:val="none" w:sz="0" w:space="0" w:color="auto"/>
        <w:right w:val="none" w:sz="0" w:space="0" w:color="auto"/>
      </w:divBdr>
    </w:div>
    <w:div w:id="865679957">
      <w:bodyDiv w:val="1"/>
      <w:marLeft w:val="0"/>
      <w:marRight w:val="0"/>
      <w:marTop w:val="0"/>
      <w:marBottom w:val="0"/>
      <w:divBdr>
        <w:top w:val="none" w:sz="0" w:space="0" w:color="auto"/>
        <w:left w:val="none" w:sz="0" w:space="0" w:color="auto"/>
        <w:bottom w:val="none" w:sz="0" w:space="0" w:color="auto"/>
        <w:right w:val="none" w:sz="0" w:space="0" w:color="auto"/>
      </w:divBdr>
    </w:div>
    <w:div w:id="866451873">
      <w:bodyDiv w:val="1"/>
      <w:marLeft w:val="0"/>
      <w:marRight w:val="0"/>
      <w:marTop w:val="0"/>
      <w:marBottom w:val="0"/>
      <w:divBdr>
        <w:top w:val="none" w:sz="0" w:space="0" w:color="auto"/>
        <w:left w:val="none" w:sz="0" w:space="0" w:color="auto"/>
        <w:bottom w:val="none" w:sz="0" w:space="0" w:color="auto"/>
        <w:right w:val="none" w:sz="0" w:space="0" w:color="auto"/>
      </w:divBdr>
    </w:div>
    <w:div w:id="895824994">
      <w:bodyDiv w:val="1"/>
      <w:marLeft w:val="0"/>
      <w:marRight w:val="0"/>
      <w:marTop w:val="0"/>
      <w:marBottom w:val="0"/>
      <w:divBdr>
        <w:top w:val="none" w:sz="0" w:space="0" w:color="auto"/>
        <w:left w:val="none" w:sz="0" w:space="0" w:color="auto"/>
        <w:bottom w:val="none" w:sz="0" w:space="0" w:color="auto"/>
        <w:right w:val="none" w:sz="0" w:space="0" w:color="auto"/>
      </w:divBdr>
    </w:div>
    <w:div w:id="922643999">
      <w:bodyDiv w:val="1"/>
      <w:marLeft w:val="0"/>
      <w:marRight w:val="0"/>
      <w:marTop w:val="0"/>
      <w:marBottom w:val="0"/>
      <w:divBdr>
        <w:top w:val="none" w:sz="0" w:space="0" w:color="auto"/>
        <w:left w:val="none" w:sz="0" w:space="0" w:color="auto"/>
        <w:bottom w:val="none" w:sz="0" w:space="0" w:color="auto"/>
        <w:right w:val="none" w:sz="0" w:space="0" w:color="auto"/>
      </w:divBdr>
    </w:div>
    <w:div w:id="989018185">
      <w:bodyDiv w:val="1"/>
      <w:marLeft w:val="0"/>
      <w:marRight w:val="0"/>
      <w:marTop w:val="0"/>
      <w:marBottom w:val="0"/>
      <w:divBdr>
        <w:top w:val="none" w:sz="0" w:space="0" w:color="auto"/>
        <w:left w:val="none" w:sz="0" w:space="0" w:color="auto"/>
        <w:bottom w:val="none" w:sz="0" w:space="0" w:color="auto"/>
        <w:right w:val="none" w:sz="0" w:space="0" w:color="auto"/>
      </w:divBdr>
    </w:div>
    <w:div w:id="1000623875">
      <w:bodyDiv w:val="1"/>
      <w:marLeft w:val="0"/>
      <w:marRight w:val="0"/>
      <w:marTop w:val="0"/>
      <w:marBottom w:val="0"/>
      <w:divBdr>
        <w:top w:val="none" w:sz="0" w:space="0" w:color="auto"/>
        <w:left w:val="none" w:sz="0" w:space="0" w:color="auto"/>
        <w:bottom w:val="none" w:sz="0" w:space="0" w:color="auto"/>
        <w:right w:val="none" w:sz="0" w:space="0" w:color="auto"/>
      </w:divBdr>
    </w:div>
    <w:div w:id="1060251315">
      <w:bodyDiv w:val="1"/>
      <w:marLeft w:val="0"/>
      <w:marRight w:val="0"/>
      <w:marTop w:val="0"/>
      <w:marBottom w:val="0"/>
      <w:divBdr>
        <w:top w:val="none" w:sz="0" w:space="0" w:color="auto"/>
        <w:left w:val="none" w:sz="0" w:space="0" w:color="auto"/>
        <w:bottom w:val="none" w:sz="0" w:space="0" w:color="auto"/>
        <w:right w:val="none" w:sz="0" w:space="0" w:color="auto"/>
      </w:divBdr>
    </w:div>
    <w:div w:id="1070811219">
      <w:bodyDiv w:val="1"/>
      <w:marLeft w:val="0"/>
      <w:marRight w:val="0"/>
      <w:marTop w:val="0"/>
      <w:marBottom w:val="0"/>
      <w:divBdr>
        <w:top w:val="none" w:sz="0" w:space="0" w:color="auto"/>
        <w:left w:val="none" w:sz="0" w:space="0" w:color="auto"/>
        <w:bottom w:val="none" w:sz="0" w:space="0" w:color="auto"/>
        <w:right w:val="none" w:sz="0" w:space="0" w:color="auto"/>
      </w:divBdr>
    </w:div>
    <w:div w:id="1080101895">
      <w:bodyDiv w:val="1"/>
      <w:marLeft w:val="0"/>
      <w:marRight w:val="0"/>
      <w:marTop w:val="0"/>
      <w:marBottom w:val="0"/>
      <w:divBdr>
        <w:top w:val="none" w:sz="0" w:space="0" w:color="auto"/>
        <w:left w:val="none" w:sz="0" w:space="0" w:color="auto"/>
        <w:bottom w:val="none" w:sz="0" w:space="0" w:color="auto"/>
        <w:right w:val="none" w:sz="0" w:space="0" w:color="auto"/>
      </w:divBdr>
    </w:div>
    <w:div w:id="1091390334">
      <w:bodyDiv w:val="1"/>
      <w:marLeft w:val="0"/>
      <w:marRight w:val="0"/>
      <w:marTop w:val="0"/>
      <w:marBottom w:val="0"/>
      <w:divBdr>
        <w:top w:val="none" w:sz="0" w:space="0" w:color="auto"/>
        <w:left w:val="none" w:sz="0" w:space="0" w:color="auto"/>
        <w:bottom w:val="none" w:sz="0" w:space="0" w:color="auto"/>
        <w:right w:val="none" w:sz="0" w:space="0" w:color="auto"/>
      </w:divBdr>
    </w:div>
    <w:div w:id="1130973751">
      <w:bodyDiv w:val="1"/>
      <w:marLeft w:val="0"/>
      <w:marRight w:val="0"/>
      <w:marTop w:val="0"/>
      <w:marBottom w:val="0"/>
      <w:divBdr>
        <w:top w:val="none" w:sz="0" w:space="0" w:color="auto"/>
        <w:left w:val="none" w:sz="0" w:space="0" w:color="auto"/>
        <w:bottom w:val="none" w:sz="0" w:space="0" w:color="auto"/>
        <w:right w:val="none" w:sz="0" w:space="0" w:color="auto"/>
      </w:divBdr>
    </w:div>
    <w:div w:id="1131636767">
      <w:bodyDiv w:val="1"/>
      <w:marLeft w:val="0"/>
      <w:marRight w:val="0"/>
      <w:marTop w:val="0"/>
      <w:marBottom w:val="0"/>
      <w:divBdr>
        <w:top w:val="none" w:sz="0" w:space="0" w:color="auto"/>
        <w:left w:val="none" w:sz="0" w:space="0" w:color="auto"/>
        <w:bottom w:val="none" w:sz="0" w:space="0" w:color="auto"/>
        <w:right w:val="none" w:sz="0" w:space="0" w:color="auto"/>
      </w:divBdr>
    </w:div>
    <w:div w:id="1140267070">
      <w:bodyDiv w:val="1"/>
      <w:marLeft w:val="0"/>
      <w:marRight w:val="0"/>
      <w:marTop w:val="0"/>
      <w:marBottom w:val="0"/>
      <w:divBdr>
        <w:top w:val="none" w:sz="0" w:space="0" w:color="auto"/>
        <w:left w:val="none" w:sz="0" w:space="0" w:color="auto"/>
        <w:bottom w:val="none" w:sz="0" w:space="0" w:color="auto"/>
        <w:right w:val="none" w:sz="0" w:space="0" w:color="auto"/>
      </w:divBdr>
    </w:div>
    <w:div w:id="1151172551">
      <w:bodyDiv w:val="1"/>
      <w:marLeft w:val="0"/>
      <w:marRight w:val="0"/>
      <w:marTop w:val="0"/>
      <w:marBottom w:val="0"/>
      <w:divBdr>
        <w:top w:val="none" w:sz="0" w:space="0" w:color="auto"/>
        <w:left w:val="none" w:sz="0" w:space="0" w:color="auto"/>
        <w:bottom w:val="none" w:sz="0" w:space="0" w:color="auto"/>
        <w:right w:val="none" w:sz="0" w:space="0" w:color="auto"/>
      </w:divBdr>
    </w:div>
    <w:div w:id="1157839254">
      <w:bodyDiv w:val="1"/>
      <w:marLeft w:val="0"/>
      <w:marRight w:val="0"/>
      <w:marTop w:val="0"/>
      <w:marBottom w:val="0"/>
      <w:divBdr>
        <w:top w:val="none" w:sz="0" w:space="0" w:color="auto"/>
        <w:left w:val="none" w:sz="0" w:space="0" w:color="auto"/>
        <w:bottom w:val="none" w:sz="0" w:space="0" w:color="auto"/>
        <w:right w:val="none" w:sz="0" w:space="0" w:color="auto"/>
      </w:divBdr>
    </w:div>
    <w:div w:id="1177420848">
      <w:bodyDiv w:val="1"/>
      <w:marLeft w:val="0"/>
      <w:marRight w:val="0"/>
      <w:marTop w:val="0"/>
      <w:marBottom w:val="0"/>
      <w:divBdr>
        <w:top w:val="none" w:sz="0" w:space="0" w:color="auto"/>
        <w:left w:val="none" w:sz="0" w:space="0" w:color="auto"/>
        <w:bottom w:val="none" w:sz="0" w:space="0" w:color="auto"/>
        <w:right w:val="none" w:sz="0" w:space="0" w:color="auto"/>
      </w:divBdr>
    </w:div>
    <w:div w:id="1193111388">
      <w:bodyDiv w:val="1"/>
      <w:marLeft w:val="0"/>
      <w:marRight w:val="0"/>
      <w:marTop w:val="0"/>
      <w:marBottom w:val="0"/>
      <w:divBdr>
        <w:top w:val="none" w:sz="0" w:space="0" w:color="auto"/>
        <w:left w:val="none" w:sz="0" w:space="0" w:color="auto"/>
        <w:bottom w:val="none" w:sz="0" w:space="0" w:color="auto"/>
        <w:right w:val="none" w:sz="0" w:space="0" w:color="auto"/>
      </w:divBdr>
    </w:div>
    <w:div w:id="1200510542">
      <w:bodyDiv w:val="1"/>
      <w:marLeft w:val="0"/>
      <w:marRight w:val="0"/>
      <w:marTop w:val="0"/>
      <w:marBottom w:val="0"/>
      <w:divBdr>
        <w:top w:val="none" w:sz="0" w:space="0" w:color="auto"/>
        <w:left w:val="none" w:sz="0" w:space="0" w:color="auto"/>
        <w:bottom w:val="none" w:sz="0" w:space="0" w:color="auto"/>
        <w:right w:val="none" w:sz="0" w:space="0" w:color="auto"/>
      </w:divBdr>
    </w:div>
    <w:div w:id="1242762043">
      <w:bodyDiv w:val="1"/>
      <w:marLeft w:val="0"/>
      <w:marRight w:val="0"/>
      <w:marTop w:val="0"/>
      <w:marBottom w:val="0"/>
      <w:divBdr>
        <w:top w:val="none" w:sz="0" w:space="0" w:color="auto"/>
        <w:left w:val="none" w:sz="0" w:space="0" w:color="auto"/>
        <w:bottom w:val="none" w:sz="0" w:space="0" w:color="auto"/>
        <w:right w:val="none" w:sz="0" w:space="0" w:color="auto"/>
      </w:divBdr>
    </w:div>
    <w:div w:id="1246693544">
      <w:bodyDiv w:val="1"/>
      <w:marLeft w:val="0"/>
      <w:marRight w:val="0"/>
      <w:marTop w:val="0"/>
      <w:marBottom w:val="0"/>
      <w:divBdr>
        <w:top w:val="none" w:sz="0" w:space="0" w:color="auto"/>
        <w:left w:val="none" w:sz="0" w:space="0" w:color="auto"/>
        <w:bottom w:val="none" w:sz="0" w:space="0" w:color="auto"/>
        <w:right w:val="none" w:sz="0" w:space="0" w:color="auto"/>
      </w:divBdr>
    </w:div>
    <w:div w:id="1253314593">
      <w:bodyDiv w:val="1"/>
      <w:marLeft w:val="0"/>
      <w:marRight w:val="0"/>
      <w:marTop w:val="0"/>
      <w:marBottom w:val="0"/>
      <w:divBdr>
        <w:top w:val="none" w:sz="0" w:space="0" w:color="auto"/>
        <w:left w:val="none" w:sz="0" w:space="0" w:color="auto"/>
        <w:bottom w:val="none" w:sz="0" w:space="0" w:color="auto"/>
        <w:right w:val="none" w:sz="0" w:space="0" w:color="auto"/>
      </w:divBdr>
    </w:div>
    <w:div w:id="1271234493">
      <w:bodyDiv w:val="1"/>
      <w:marLeft w:val="0"/>
      <w:marRight w:val="0"/>
      <w:marTop w:val="0"/>
      <w:marBottom w:val="0"/>
      <w:divBdr>
        <w:top w:val="none" w:sz="0" w:space="0" w:color="auto"/>
        <w:left w:val="none" w:sz="0" w:space="0" w:color="auto"/>
        <w:bottom w:val="none" w:sz="0" w:space="0" w:color="auto"/>
        <w:right w:val="none" w:sz="0" w:space="0" w:color="auto"/>
      </w:divBdr>
    </w:div>
    <w:div w:id="1286349606">
      <w:bodyDiv w:val="1"/>
      <w:marLeft w:val="0"/>
      <w:marRight w:val="0"/>
      <w:marTop w:val="0"/>
      <w:marBottom w:val="0"/>
      <w:divBdr>
        <w:top w:val="none" w:sz="0" w:space="0" w:color="auto"/>
        <w:left w:val="none" w:sz="0" w:space="0" w:color="auto"/>
        <w:bottom w:val="none" w:sz="0" w:space="0" w:color="auto"/>
        <w:right w:val="none" w:sz="0" w:space="0" w:color="auto"/>
      </w:divBdr>
    </w:div>
    <w:div w:id="1290211733">
      <w:bodyDiv w:val="1"/>
      <w:marLeft w:val="0"/>
      <w:marRight w:val="0"/>
      <w:marTop w:val="0"/>
      <w:marBottom w:val="0"/>
      <w:divBdr>
        <w:top w:val="none" w:sz="0" w:space="0" w:color="auto"/>
        <w:left w:val="none" w:sz="0" w:space="0" w:color="auto"/>
        <w:bottom w:val="none" w:sz="0" w:space="0" w:color="auto"/>
        <w:right w:val="none" w:sz="0" w:space="0" w:color="auto"/>
      </w:divBdr>
    </w:div>
    <w:div w:id="1295795925">
      <w:bodyDiv w:val="1"/>
      <w:marLeft w:val="0"/>
      <w:marRight w:val="0"/>
      <w:marTop w:val="0"/>
      <w:marBottom w:val="0"/>
      <w:divBdr>
        <w:top w:val="none" w:sz="0" w:space="0" w:color="auto"/>
        <w:left w:val="none" w:sz="0" w:space="0" w:color="auto"/>
        <w:bottom w:val="none" w:sz="0" w:space="0" w:color="auto"/>
        <w:right w:val="none" w:sz="0" w:space="0" w:color="auto"/>
      </w:divBdr>
    </w:div>
    <w:div w:id="1305505975">
      <w:bodyDiv w:val="1"/>
      <w:marLeft w:val="0"/>
      <w:marRight w:val="0"/>
      <w:marTop w:val="0"/>
      <w:marBottom w:val="0"/>
      <w:divBdr>
        <w:top w:val="none" w:sz="0" w:space="0" w:color="auto"/>
        <w:left w:val="none" w:sz="0" w:space="0" w:color="auto"/>
        <w:bottom w:val="none" w:sz="0" w:space="0" w:color="auto"/>
        <w:right w:val="none" w:sz="0" w:space="0" w:color="auto"/>
      </w:divBdr>
    </w:div>
    <w:div w:id="1306466979">
      <w:bodyDiv w:val="1"/>
      <w:marLeft w:val="0"/>
      <w:marRight w:val="0"/>
      <w:marTop w:val="0"/>
      <w:marBottom w:val="0"/>
      <w:divBdr>
        <w:top w:val="none" w:sz="0" w:space="0" w:color="auto"/>
        <w:left w:val="none" w:sz="0" w:space="0" w:color="auto"/>
        <w:bottom w:val="none" w:sz="0" w:space="0" w:color="auto"/>
        <w:right w:val="none" w:sz="0" w:space="0" w:color="auto"/>
      </w:divBdr>
    </w:div>
    <w:div w:id="1316955641">
      <w:bodyDiv w:val="1"/>
      <w:marLeft w:val="0"/>
      <w:marRight w:val="0"/>
      <w:marTop w:val="0"/>
      <w:marBottom w:val="0"/>
      <w:divBdr>
        <w:top w:val="none" w:sz="0" w:space="0" w:color="auto"/>
        <w:left w:val="none" w:sz="0" w:space="0" w:color="auto"/>
        <w:bottom w:val="none" w:sz="0" w:space="0" w:color="auto"/>
        <w:right w:val="none" w:sz="0" w:space="0" w:color="auto"/>
      </w:divBdr>
    </w:div>
    <w:div w:id="1332413078">
      <w:bodyDiv w:val="1"/>
      <w:marLeft w:val="0"/>
      <w:marRight w:val="0"/>
      <w:marTop w:val="0"/>
      <w:marBottom w:val="0"/>
      <w:divBdr>
        <w:top w:val="none" w:sz="0" w:space="0" w:color="auto"/>
        <w:left w:val="none" w:sz="0" w:space="0" w:color="auto"/>
        <w:bottom w:val="none" w:sz="0" w:space="0" w:color="auto"/>
        <w:right w:val="none" w:sz="0" w:space="0" w:color="auto"/>
      </w:divBdr>
    </w:div>
    <w:div w:id="1341470106">
      <w:bodyDiv w:val="1"/>
      <w:marLeft w:val="0"/>
      <w:marRight w:val="0"/>
      <w:marTop w:val="0"/>
      <w:marBottom w:val="0"/>
      <w:divBdr>
        <w:top w:val="none" w:sz="0" w:space="0" w:color="auto"/>
        <w:left w:val="none" w:sz="0" w:space="0" w:color="auto"/>
        <w:bottom w:val="none" w:sz="0" w:space="0" w:color="auto"/>
        <w:right w:val="none" w:sz="0" w:space="0" w:color="auto"/>
      </w:divBdr>
    </w:div>
    <w:div w:id="1352880758">
      <w:bodyDiv w:val="1"/>
      <w:marLeft w:val="0"/>
      <w:marRight w:val="0"/>
      <w:marTop w:val="0"/>
      <w:marBottom w:val="0"/>
      <w:divBdr>
        <w:top w:val="none" w:sz="0" w:space="0" w:color="auto"/>
        <w:left w:val="none" w:sz="0" w:space="0" w:color="auto"/>
        <w:bottom w:val="none" w:sz="0" w:space="0" w:color="auto"/>
        <w:right w:val="none" w:sz="0" w:space="0" w:color="auto"/>
      </w:divBdr>
    </w:div>
    <w:div w:id="1361852928">
      <w:bodyDiv w:val="1"/>
      <w:marLeft w:val="0"/>
      <w:marRight w:val="0"/>
      <w:marTop w:val="0"/>
      <w:marBottom w:val="0"/>
      <w:divBdr>
        <w:top w:val="none" w:sz="0" w:space="0" w:color="auto"/>
        <w:left w:val="none" w:sz="0" w:space="0" w:color="auto"/>
        <w:bottom w:val="none" w:sz="0" w:space="0" w:color="auto"/>
        <w:right w:val="none" w:sz="0" w:space="0" w:color="auto"/>
      </w:divBdr>
    </w:div>
    <w:div w:id="1366251531">
      <w:bodyDiv w:val="1"/>
      <w:marLeft w:val="0"/>
      <w:marRight w:val="0"/>
      <w:marTop w:val="0"/>
      <w:marBottom w:val="0"/>
      <w:divBdr>
        <w:top w:val="none" w:sz="0" w:space="0" w:color="auto"/>
        <w:left w:val="none" w:sz="0" w:space="0" w:color="auto"/>
        <w:bottom w:val="none" w:sz="0" w:space="0" w:color="auto"/>
        <w:right w:val="none" w:sz="0" w:space="0" w:color="auto"/>
      </w:divBdr>
    </w:div>
    <w:div w:id="1371997795">
      <w:bodyDiv w:val="1"/>
      <w:marLeft w:val="0"/>
      <w:marRight w:val="0"/>
      <w:marTop w:val="0"/>
      <w:marBottom w:val="0"/>
      <w:divBdr>
        <w:top w:val="none" w:sz="0" w:space="0" w:color="auto"/>
        <w:left w:val="none" w:sz="0" w:space="0" w:color="auto"/>
        <w:bottom w:val="none" w:sz="0" w:space="0" w:color="auto"/>
        <w:right w:val="none" w:sz="0" w:space="0" w:color="auto"/>
      </w:divBdr>
    </w:div>
    <w:div w:id="1382755066">
      <w:bodyDiv w:val="1"/>
      <w:marLeft w:val="0"/>
      <w:marRight w:val="0"/>
      <w:marTop w:val="0"/>
      <w:marBottom w:val="0"/>
      <w:divBdr>
        <w:top w:val="none" w:sz="0" w:space="0" w:color="auto"/>
        <w:left w:val="none" w:sz="0" w:space="0" w:color="auto"/>
        <w:bottom w:val="none" w:sz="0" w:space="0" w:color="auto"/>
        <w:right w:val="none" w:sz="0" w:space="0" w:color="auto"/>
      </w:divBdr>
    </w:div>
    <w:div w:id="1392927288">
      <w:bodyDiv w:val="1"/>
      <w:marLeft w:val="0"/>
      <w:marRight w:val="0"/>
      <w:marTop w:val="0"/>
      <w:marBottom w:val="0"/>
      <w:divBdr>
        <w:top w:val="none" w:sz="0" w:space="0" w:color="auto"/>
        <w:left w:val="none" w:sz="0" w:space="0" w:color="auto"/>
        <w:bottom w:val="none" w:sz="0" w:space="0" w:color="auto"/>
        <w:right w:val="none" w:sz="0" w:space="0" w:color="auto"/>
      </w:divBdr>
    </w:div>
    <w:div w:id="1447312428">
      <w:bodyDiv w:val="1"/>
      <w:marLeft w:val="0"/>
      <w:marRight w:val="0"/>
      <w:marTop w:val="0"/>
      <w:marBottom w:val="0"/>
      <w:divBdr>
        <w:top w:val="none" w:sz="0" w:space="0" w:color="auto"/>
        <w:left w:val="none" w:sz="0" w:space="0" w:color="auto"/>
        <w:bottom w:val="none" w:sz="0" w:space="0" w:color="auto"/>
        <w:right w:val="none" w:sz="0" w:space="0" w:color="auto"/>
      </w:divBdr>
    </w:div>
    <w:div w:id="1448967175">
      <w:bodyDiv w:val="1"/>
      <w:marLeft w:val="0"/>
      <w:marRight w:val="0"/>
      <w:marTop w:val="0"/>
      <w:marBottom w:val="0"/>
      <w:divBdr>
        <w:top w:val="none" w:sz="0" w:space="0" w:color="auto"/>
        <w:left w:val="none" w:sz="0" w:space="0" w:color="auto"/>
        <w:bottom w:val="none" w:sz="0" w:space="0" w:color="auto"/>
        <w:right w:val="none" w:sz="0" w:space="0" w:color="auto"/>
      </w:divBdr>
    </w:div>
    <w:div w:id="1466000815">
      <w:bodyDiv w:val="1"/>
      <w:marLeft w:val="0"/>
      <w:marRight w:val="0"/>
      <w:marTop w:val="0"/>
      <w:marBottom w:val="0"/>
      <w:divBdr>
        <w:top w:val="none" w:sz="0" w:space="0" w:color="auto"/>
        <w:left w:val="none" w:sz="0" w:space="0" w:color="auto"/>
        <w:bottom w:val="none" w:sz="0" w:space="0" w:color="auto"/>
        <w:right w:val="none" w:sz="0" w:space="0" w:color="auto"/>
      </w:divBdr>
    </w:div>
    <w:div w:id="1475366557">
      <w:bodyDiv w:val="1"/>
      <w:marLeft w:val="0"/>
      <w:marRight w:val="0"/>
      <w:marTop w:val="0"/>
      <w:marBottom w:val="0"/>
      <w:divBdr>
        <w:top w:val="none" w:sz="0" w:space="0" w:color="auto"/>
        <w:left w:val="none" w:sz="0" w:space="0" w:color="auto"/>
        <w:bottom w:val="none" w:sz="0" w:space="0" w:color="auto"/>
        <w:right w:val="none" w:sz="0" w:space="0" w:color="auto"/>
      </w:divBdr>
    </w:div>
    <w:div w:id="1477717767">
      <w:bodyDiv w:val="1"/>
      <w:marLeft w:val="0"/>
      <w:marRight w:val="0"/>
      <w:marTop w:val="0"/>
      <w:marBottom w:val="0"/>
      <w:divBdr>
        <w:top w:val="none" w:sz="0" w:space="0" w:color="auto"/>
        <w:left w:val="none" w:sz="0" w:space="0" w:color="auto"/>
        <w:bottom w:val="none" w:sz="0" w:space="0" w:color="auto"/>
        <w:right w:val="none" w:sz="0" w:space="0" w:color="auto"/>
      </w:divBdr>
    </w:div>
    <w:div w:id="1487478050">
      <w:bodyDiv w:val="1"/>
      <w:marLeft w:val="0"/>
      <w:marRight w:val="0"/>
      <w:marTop w:val="0"/>
      <w:marBottom w:val="0"/>
      <w:divBdr>
        <w:top w:val="none" w:sz="0" w:space="0" w:color="auto"/>
        <w:left w:val="none" w:sz="0" w:space="0" w:color="auto"/>
        <w:bottom w:val="none" w:sz="0" w:space="0" w:color="auto"/>
        <w:right w:val="none" w:sz="0" w:space="0" w:color="auto"/>
      </w:divBdr>
    </w:div>
    <w:div w:id="1500538527">
      <w:bodyDiv w:val="1"/>
      <w:marLeft w:val="0"/>
      <w:marRight w:val="0"/>
      <w:marTop w:val="0"/>
      <w:marBottom w:val="0"/>
      <w:divBdr>
        <w:top w:val="none" w:sz="0" w:space="0" w:color="auto"/>
        <w:left w:val="none" w:sz="0" w:space="0" w:color="auto"/>
        <w:bottom w:val="none" w:sz="0" w:space="0" w:color="auto"/>
        <w:right w:val="none" w:sz="0" w:space="0" w:color="auto"/>
      </w:divBdr>
    </w:div>
    <w:div w:id="1502502140">
      <w:bodyDiv w:val="1"/>
      <w:marLeft w:val="0"/>
      <w:marRight w:val="0"/>
      <w:marTop w:val="0"/>
      <w:marBottom w:val="0"/>
      <w:divBdr>
        <w:top w:val="none" w:sz="0" w:space="0" w:color="auto"/>
        <w:left w:val="none" w:sz="0" w:space="0" w:color="auto"/>
        <w:bottom w:val="none" w:sz="0" w:space="0" w:color="auto"/>
        <w:right w:val="none" w:sz="0" w:space="0" w:color="auto"/>
      </w:divBdr>
    </w:div>
    <w:div w:id="1534920944">
      <w:bodyDiv w:val="1"/>
      <w:marLeft w:val="0"/>
      <w:marRight w:val="0"/>
      <w:marTop w:val="0"/>
      <w:marBottom w:val="0"/>
      <w:divBdr>
        <w:top w:val="none" w:sz="0" w:space="0" w:color="auto"/>
        <w:left w:val="none" w:sz="0" w:space="0" w:color="auto"/>
        <w:bottom w:val="none" w:sz="0" w:space="0" w:color="auto"/>
        <w:right w:val="none" w:sz="0" w:space="0" w:color="auto"/>
      </w:divBdr>
    </w:div>
    <w:div w:id="1548685047">
      <w:bodyDiv w:val="1"/>
      <w:marLeft w:val="0"/>
      <w:marRight w:val="0"/>
      <w:marTop w:val="0"/>
      <w:marBottom w:val="0"/>
      <w:divBdr>
        <w:top w:val="none" w:sz="0" w:space="0" w:color="auto"/>
        <w:left w:val="none" w:sz="0" w:space="0" w:color="auto"/>
        <w:bottom w:val="none" w:sz="0" w:space="0" w:color="auto"/>
        <w:right w:val="none" w:sz="0" w:space="0" w:color="auto"/>
      </w:divBdr>
    </w:div>
    <w:div w:id="1560827325">
      <w:bodyDiv w:val="1"/>
      <w:marLeft w:val="0"/>
      <w:marRight w:val="0"/>
      <w:marTop w:val="0"/>
      <w:marBottom w:val="0"/>
      <w:divBdr>
        <w:top w:val="none" w:sz="0" w:space="0" w:color="auto"/>
        <w:left w:val="none" w:sz="0" w:space="0" w:color="auto"/>
        <w:bottom w:val="none" w:sz="0" w:space="0" w:color="auto"/>
        <w:right w:val="none" w:sz="0" w:space="0" w:color="auto"/>
      </w:divBdr>
    </w:div>
    <w:div w:id="1563635586">
      <w:bodyDiv w:val="1"/>
      <w:marLeft w:val="0"/>
      <w:marRight w:val="0"/>
      <w:marTop w:val="0"/>
      <w:marBottom w:val="0"/>
      <w:divBdr>
        <w:top w:val="none" w:sz="0" w:space="0" w:color="auto"/>
        <w:left w:val="none" w:sz="0" w:space="0" w:color="auto"/>
        <w:bottom w:val="none" w:sz="0" w:space="0" w:color="auto"/>
        <w:right w:val="none" w:sz="0" w:space="0" w:color="auto"/>
      </w:divBdr>
    </w:div>
    <w:div w:id="1583175942">
      <w:bodyDiv w:val="1"/>
      <w:marLeft w:val="0"/>
      <w:marRight w:val="0"/>
      <w:marTop w:val="0"/>
      <w:marBottom w:val="0"/>
      <w:divBdr>
        <w:top w:val="none" w:sz="0" w:space="0" w:color="auto"/>
        <w:left w:val="none" w:sz="0" w:space="0" w:color="auto"/>
        <w:bottom w:val="none" w:sz="0" w:space="0" w:color="auto"/>
        <w:right w:val="none" w:sz="0" w:space="0" w:color="auto"/>
      </w:divBdr>
    </w:div>
    <w:div w:id="1587760184">
      <w:bodyDiv w:val="1"/>
      <w:marLeft w:val="0"/>
      <w:marRight w:val="0"/>
      <w:marTop w:val="0"/>
      <w:marBottom w:val="0"/>
      <w:divBdr>
        <w:top w:val="none" w:sz="0" w:space="0" w:color="auto"/>
        <w:left w:val="none" w:sz="0" w:space="0" w:color="auto"/>
        <w:bottom w:val="none" w:sz="0" w:space="0" w:color="auto"/>
        <w:right w:val="none" w:sz="0" w:space="0" w:color="auto"/>
      </w:divBdr>
    </w:div>
    <w:div w:id="1596284418">
      <w:bodyDiv w:val="1"/>
      <w:marLeft w:val="0"/>
      <w:marRight w:val="0"/>
      <w:marTop w:val="0"/>
      <w:marBottom w:val="0"/>
      <w:divBdr>
        <w:top w:val="none" w:sz="0" w:space="0" w:color="auto"/>
        <w:left w:val="none" w:sz="0" w:space="0" w:color="auto"/>
        <w:bottom w:val="none" w:sz="0" w:space="0" w:color="auto"/>
        <w:right w:val="none" w:sz="0" w:space="0" w:color="auto"/>
      </w:divBdr>
    </w:div>
    <w:div w:id="1624579173">
      <w:bodyDiv w:val="1"/>
      <w:marLeft w:val="0"/>
      <w:marRight w:val="0"/>
      <w:marTop w:val="0"/>
      <w:marBottom w:val="0"/>
      <w:divBdr>
        <w:top w:val="none" w:sz="0" w:space="0" w:color="auto"/>
        <w:left w:val="none" w:sz="0" w:space="0" w:color="auto"/>
        <w:bottom w:val="none" w:sz="0" w:space="0" w:color="auto"/>
        <w:right w:val="none" w:sz="0" w:space="0" w:color="auto"/>
      </w:divBdr>
    </w:div>
    <w:div w:id="1625454179">
      <w:bodyDiv w:val="1"/>
      <w:marLeft w:val="0"/>
      <w:marRight w:val="0"/>
      <w:marTop w:val="0"/>
      <w:marBottom w:val="0"/>
      <w:divBdr>
        <w:top w:val="none" w:sz="0" w:space="0" w:color="auto"/>
        <w:left w:val="none" w:sz="0" w:space="0" w:color="auto"/>
        <w:bottom w:val="none" w:sz="0" w:space="0" w:color="auto"/>
        <w:right w:val="none" w:sz="0" w:space="0" w:color="auto"/>
      </w:divBdr>
    </w:div>
    <w:div w:id="1631747014">
      <w:bodyDiv w:val="1"/>
      <w:marLeft w:val="0"/>
      <w:marRight w:val="0"/>
      <w:marTop w:val="0"/>
      <w:marBottom w:val="0"/>
      <w:divBdr>
        <w:top w:val="none" w:sz="0" w:space="0" w:color="auto"/>
        <w:left w:val="none" w:sz="0" w:space="0" w:color="auto"/>
        <w:bottom w:val="none" w:sz="0" w:space="0" w:color="auto"/>
        <w:right w:val="none" w:sz="0" w:space="0" w:color="auto"/>
      </w:divBdr>
    </w:div>
    <w:div w:id="1638300241">
      <w:bodyDiv w:val="1"/>
      <w:marLeft w:val="0"/>
      <w:marRight w:val="0"/>
      <w:marTop w:val="0"/>
      <w:marBottom w:val="0"/>
      <w:divBdr>
        <w:top w:val="none" w:sz="0" w:space="0" w:color="auto"/>
        <w:left w:val="none" w:sz="0" w:space="0" w:color="auto"/>
        <w:bottom w:val="none" w:sz="0" w:space="0" w:color="auto"/>
        <w:right w:val="none" w:sz="0" w:space="0" w:color="auto"/>
      </w:divBdr>
    </w:div>
    <w:div w:id="1649895436">
      <w:bodyDiv w:val="1"/>
      <w:marLeft w:val="0"/>
      <w:marRight w:val="0"/>
      <w:marTop w:val="0"/>
      <w:marBottom w:val="0"/>
      <w:divBdr>
        <w:top w:val="none" w:sz="0" w:space="0" w:color="auto"/>
        <w:left w:val="none" w:sz="0" w:space="0" w:color="auto"/>
        <w:bottom w:val="none" w:sz="0" w:space="0" w:color="auto"/>
        <w:right w:val="none" w:sz="0" w:space="0" w:color="auto"/>
      </w:divBdr>
    </w:div>
    <w:div w:id="1690990531">
      <w:bodyDiv w:val="1"/>
      <w:marLeft w:val="0"/>
      <w:marRight w:val="0"/>
      <w:marTop w:val="0"/>
      <w:marBottom w:val="0"/>
      <w:divBdr>
        <w:top w:val="none" w:sz="0" w:space="0" w:color="auto"/>
        <w:left w:val="none" w:sz="0" w:space="0" w:color="auto"/>
        <w:bottom w:val="none" w:sz="0" w:space="0" w:color="auto"/>
        <w:right w:val="none" w:sz="0" w:space="0" w:color="auto"/>
      </w:divBdr>
    </w:div>
    <w:div w:id="1699308335">
      <w:bodyDiv w:val="1"/>
      <w:marLeft w:val="0"/>
      <w:marRight w:val="0"/>
      <w:marTop w:val="0"/>
      <w:marBottom w:val="0"/>
      <w:divBdr>
        <w:top w:val="none" w:sz="0" w:space="0" w:color="auto"/>
        <w:left w:val="none" w:sz="0" w:space="0" w:color="auto"/>
        <w:bottom w:val="none" w:sz="0" w:space="0" w:color="auto"/>
        <w:right w:val="none" w:sz="0" w:space="0" w:color="auto"/>
      </w:divBdr>
    </w:div>
    <w:div w:id="1704405473">
      <w:bodyDiv w:val="1"/>
      <w:marLeft w:val="0"/>
      <w:marRight w:val="0"/>
      <w:marTop w:val="0"/>
      <w:marBottom w:val="0"/>
      <w:divBdr>
        <w:top w:val="none" w:sz="0" w:space="0" w:color="auto"/>
        <w:left w:val="none" w:sz="0" w:space="0" w:color="auto"/>
        <w:bottom w:val="none" w:sz="0" w:space="0" w:color="auto"/>
        <w:right w:val="none" w:sz="0" w:space="0" w:color="auto"/>
      </w:divBdr>
    </w:div>
    <w:div w:id="1708675340">
      <w:bodyDiv w:val="1"/>
      <w:marLeft w:val="0"/>
      <w:marRight w:val="0"/>
      <w:marTop w:val="0"/>
      <w:marBottom w:val="0"/>
      <w:divBdr>
        <w:top w:val="none" w:sz="0" w:space="0" w:color="auto"/>
        <w:left w:val="none" w:sz="0" w:space="0" w:color="auto"/>
        <w:bottom w:val="none" w:sz="0" w:space="0" w:color="auto"/>
        <w:right w:val="none" w:sz="0" w:space="0" w:color="auto"/>
      </w:divBdr>
    </w:div>
    <w:div w:id="1784766582">
      <w:bodyDiv w:val="1"/>
      <w:marLeft w:val="0"/>
      <w:marRight w:val="0"/>
      <w:marTop w:val="0"/>
      <w:marBottom w:val="0"/>
      <w:divBdr>
        <w:top w:val="none" w:sz="0" w:space="0" w:color="auto"/>
        <w:left w:val="none" w:sz="0" w:space="0" w:color="auto"/>
        <w:bottom w:val="none" w:sz="0" w:space="0" w:color="auto"/>
        <w:right w:val="none" w:sz="0" w:space="0" w:color="auto"/>
      </w:divBdr>
    </w:div>
    <w:div w:id="1789153959">
      <w:bodyDiv w:val="1"/>
      <w:marLeft w:val="0"/>
      <w:marRight w:val="0"/>
      <w:marTop w:val="0"/>
      <w:marBottom w:val="0"/>
      <w:divBdr>
        <w:top w:val="none" w:sz="0" w:space="0" w:color="auto"/>
        <w:left w:val="none" w:sz="0" w:space="0" w:color="auto"/>
        <w:bottom w:val="none" w:sz="0" w:space="0" w:color="auto"/>
        <w:right w:val="none" w:sz="0" w:space="0" w:color="auto"/>
      </w:divBdr>
    </w:div>
    <w:div w:id="1790473508">
      <w:bodyDiv w:val="1"/>
      <w:marLeft w:val="0"/>
      <w:marRight w:val="0"/>
      <w:marTop w:val="0"/>
      <w:marBottom w:val="0"/>
      <w:divBdr>
        <w:top w:val="none" w:sz="0" w:space="0" w:color="auto"/>
        <w:left w:val="none" w:sz="0" w:space="0" w:color="auto"/>
        <w:bottom w:val="none" w:sz="0" w:space="0" w:color="auto"/>
        <w:right w:val="none" w:sz="0" w:space="0" w:color="auto"/>
      </w:divBdr>
    </w:div>
    <w:div w:id="1792823460">
      <w:bodyDiv w:val="1"/>
      <w:marLeft w:val="0"/>
      <w:marRight w:val="0"/>
      <w:marTop w:val="0"/>
      <w:marBottom w:val="0"/>
      <w:divBdr>
        <w:top w:val="none" w:sz="0" w:space="0" w:color="auto"/>
        <w:left w:val="none" w:sz="0" w:space="0" w:color="auto"/>
        <w:bottom w:val="none" w:sz="0" w:space="0" w:color="auto"/>
        <w:right w:val="none" w:sz="0" w:space="0" w:color="auto"/>
      </w:divBdr>
    </w:div>
    <w:div w:id="1816877400">
      <w:bodyDiv w:val="1"/>
      <w:marLeft w:val="0"/>
      <w:marRight w:val="0"/>
      <w:marTop w:val="0"/>
      <w:marBottom w:val="0"/>
      <w:divBdr>
        <w:top w:val="none" w:sz="0" w:space="0" w:color="auto"/>
        <w:left w:val="none" w:sz="0" w:space="0" w:color="auto"/>
        <w:bottom w:val="none" w:sz="0" w:space="0" w:color="auto"/>
        <w:right w:val="none" w:sz="0" w:space="0" w:color="auto"/>
      </w:divBdr>
    </w:div>
    <w:div w:id="1822886135">
      <w:bodyDiv w:val="1"/>
      <w:marLeft w:val="0"/>
      <w:marRight w:val="0"/>
      <w:marTop w:val="0"/>
      <w:marBottom w:val="0"/>
      <w:divBdr>
        <w:top w:val="none" w:sz="0" w:space="0" w:color="auto"/>
        <w:left w:val="none" w:sz="0" w:space="0" w:color="auto"/>
        <w:bottom w:val="none" w:sz="0" w:space="0" w:color="auto"/>
        <w:right w:val="none" w:sz="0" w:space="0" w:color="auto"/>
      </w:divBdr>
    </w:div>
    <w:div w:id="1832719253">
      <w:bodyDiv w:val="1"/>
      <w:marLeft w:val="0"/>
      <w:marRight w:val="0"/>
      <w:marTop w:val="0"/>
      <w:marBottom w:val="0"/>
      <w:divBdr>
        <w:top w:val="none" w:sz="0" w:space="0" w:color="auto"/>
        <w:left w:val="none" w:sz="0" w:space="0" w:color="auto"/>
        <w:bottom w:val="none" w:sz="0" w:space="0" w:color="auto"/>
        <w:right w:val="none" w:sz="0" w:space="0" w:color="auto"/>
      </w:divBdr>
    </w:div>
    <w:div w:id="1847554163">
      <w:bodyDiv w:val="1"/>
      <w:marLeft w:val="0"/>
      <w:marRight w:val="0"/>
      <w:marTop w:val="0"/>
      <w:marBottom w:val="0"/>
      <w:divBdr>
        <w:top w:val="none" w:sz="0" w:space="0" w:color="auto"/>
        <w:left w:val="none" w:sz="0" w:space="0" w:color="auto"/>
        <w:bottom w:val="none" w:sz="0" w:space="0" w:color="auto"/>
        <w:right w:val="none" w:sz="0" w:space="0" w:color="auto"/>
      </w:divBdr>
    </w:div>
    <w:div w:id="1862821937">
      <w:bodyDiv w:val="1"/>
      <w:marLeft w:val="0"/>
      <w:marRight w:val="0"/>
      <w:marTop w:val="0"/>
      <w:marBottom w:val="0"/>
      <w:divBdr>
        <w:top w:val="none" w:sz="0" w:space="0" w:color="auto"/>
        <w:left w:val="none" w:sz="0" w:space="0" w:color="auto"/>
        <w:bottom w:val="none" w:sz="0" w:space="0" w:color="auto"/>
        <w:right w:val="none" w:sz="0" w:space="0" w:color="auto"/>
      </w:divBdr>
    </w:div>
    <w:div w:id="1866361966">
      <w:bodyDiv w:val="1"/>
      <w:marLeft w:val="0"/>
      <w:marRight w:val="0"/>
      <w:marTop w:val="0"/>
      <w:marBottom w:val="0"/>
      <w:divBdr>
        <w:top w:val="none" w:sz="0" w:space="0" w:color="auto"/>
        <w:left w:val="none" w:sz="0" w:space="0" w:color="auto"/>
        <w:bottom w:val="none" w:sz="0" w:space="0" w:color="auto"/>
        <w:right w:val="none" w:sz="0" w:space="0" w:color="auto"/>
      </w:divBdr>
    </w:div>
    <w:div w:id="1870102413">
      <w:bodyDiv w:val="1"/>
      <w:marLeft w:val="0"/>
      <w:marRight w:val="0"/>
      <w:marTop w:val="0"/>
      <w:marBottom w:val="0"/>
      <w:divBdr>
        <w:top w:val="none" w:sz="0" w:space="0" w:color="auto"/>
        <w:left w:val="none" w:sz="0" w:space="0" w:color="auto"/>
        <w:bottom w:val="none" w:sz="0" w:space="0" w:color="auto"/>
        <w:right w:val="none" w:sz="0" w:space="0" w:color="auto"/>
      </w:divBdr>
    </w:div>
    <w:div w:id="1891308766">
      <w:bodyDiv w:val="1"/>
      <w:marLeft w:val="0"/>
      <w:marRight w:val="0"/>
      <w:marTop w:val="0"/>
      <w:marBottom w:val="0"/>
      <w:divBdr>
        <w:top w:val="none" w:sz="0" w:space="0" w:color="auto"/>
        <w:left w:val="none" w:sz="0" w:space="0" w:color="auto"/>
        <w:bottom w:val="none" w:sz="0" w:space="0" w:color="auto"/>
        <w:right w:val="none" w:sz="0" w:space="0" w:color="auto"/>
      </w:divBdr>
    </w:div>
    <w:div w:id="1894463586">
      <w:bodyDiv w:val="1"/>
      <w:marLeft w:val="0"/>
      <w:marRight w:val="0"/>
      <w:marTop w:val="0"/>
      <w:marBottom w:val="0"/>
      <w:divBdr>
        <w:top w:val="none" w:sz="0" w:space="0" w:color="auto"/>
        <w:left w:val="none" w:sz="0" w:space="0" w:color="auto"/>
        <w:bottom w:val="none" w:sz="0" w:space="0" w:color="auto"/>
        <w:right w:val="none" w:sz="0" w:space="0" w:color="auto"/>
      </w:divBdr>
    </w:div>
    <w:div w:id="1895849283">
      <w:bodyDiv w:val="1"/>
      <w:marLeft w:val="0"/>
      <w:marRight w:val="0"/>
      <w:marTop w:val="0"/>
      <w:marBottom w:val="0"/>
      <w:divBdr>
        <w:top w:val="none" w:sz="0" w:space="0" w:color="auto"/>
        <w:left w:val="none" w:sz="0" w:space="0" w:color="auto"/>
        <w:bottom w:val="none" w:sz="0" w:space="0" w:color="auto"/>
        <w:right w:val="none" w:sz="0" w:space="0" w:color="auto"/>
      </w:divBdr>
    </w:div>
    <w:div w:id="1921789847">
      <w:bodyDiv w:val="1"/>
      <w:marLeft w:val="0"/>
      <w:marRight w:val="0"/>
      <w:marTop w:val="0"/>
      <w:marBottom w:val="0"/>
      <w:divBdr>
        <w:top w:val="none" w:sz="0" w:space="0" w:color="auto"/>
        <w:left w:val="none" w:sz="0" w:space="0" w:color="auto"/>
        <w:bottom w:val="none" w:sz="0" w:space="0" w:color="auto"/>
        <w:right w:val="none" w:sz="0" w:space="0" w:color="auto"/>
      </w:divBdr>
    </w:div>
    <w:div w:id="1975215955">
      <w:bodyDiv w:val="1"/>
      <w:marLeft w:val="0"/>
      <w:marRight w:val="0"/>
      <w:marTop w:val="0"/>
      <w:marBottom w:val="0"/>
      <w:divBdr>
        <w:top w:val="none" w:sz="0" w:space="0" w:color="auto"/>
        <w:left w:val="none" w:sz="0" w:space="0" w:color="auto"/>
        <w:bottom w:val="none" w:sz="0" w:space="0" w:color="auto"/>
        <w:right w:val="none" w:sz="0" w:space="0" w:color="auto"/>
      </w:divBdr>
    </w:div>
    <w:div w:id="1976331501">
      <w:bodyDiv w:val="1"/>
      <w:marLeft w:val="0"/>
      <w:marRight w:val="0"/>
      <w:marTop w:val="0"/>
      <w:marBottom w:val="0"/>
      <w:divBdr>
        <w:top w:val="none" w:sz="0" w:space="0" w:color="auto"/>
        <w:left w:val="none" w:sz="0" w:space="0" w:color="auto"/>
        <w:bottom w:val="none" w:sz="0" w:space="0" w:color="auto"/>
        <w:right w:val="none" w:sz="0" w:space="0" w:color="auto"/>
      </w:divBdr>
    </w:div>
    <w:div w:id="2004580072">
      <w:bodyDiv w:val="1"/>
      <w:marLeft w:val="0"/>
      <w:marRight w:val="0"/>
      <w:marTop w:val="0"/>
      <w:marBottom w:val="0"/>
      <w:divBdr>
        <w:top w:val="none" w:sz="0" w:space="0" w:color="auto"/>
        <w:left w:val="none" w:sz="0" w:space="0" w:color="auto"/>
        <w:bottom w:val="none" w:sz="0" w:space="0" w:color="auto"/>
        <w:right w:val="none" w:sz="0" w:space="0" w:color="auto"/>
      </w:divBdr>
    </w:div>
    <w:div w:id="2005081161">
      <w:bodyDiv w:val="1"/>
      <w:marLeft w:val="0"/>
      <w:marRight w:val="0"/>
      <w:marTop w:val="0"/>
      <w:marBottom w:val="0"/>
      <w:divBdr>
        <w:top w:val="none" w:sz="0" w:space="0" w:color="auto"/>
        <w:left w:val="none" w:sz="0" w:space="0" w:color="auto"/>
        <w:bottom w:val="none" w:sz="0" w:space="0" w:color="auto"/>
        <w:right w:val="none" w:sz="0" w:space="0" w:color="auto"/>
      </w:divBdr>
    </w:div>
    <w:div w:id="2018078115">
      <w:bodyDiv w:val="1"/>
      <w:marLeft w:val="0"/>
      <w:marRight w:val="0"/>
      <w:marTop w:val="0"/>
      <w:marBottom w:val="0"/>
      <w:divBdr>
        <w:top w:val="none" w:sz="0" w:space="0" w:color="auto"/>
        <w:left w:val="none" w:sz="0" w:space="0" w:color="auto"/>
        <w:bottom w:val="none" w:sz="0" w:space="0" w:color="auto"/>
        <w:right w:val="none" w:sz="0" w:space="0" w:color="auto"/>
      </w:divBdr>
    </w:div>
    <w:div w:id="2046326503">
      <w:bodyDiv w:val="1"/>
      <w:marLeft w:val="0"/>
      <w:marRight w:val="0"/>
      <w:marTop w:val="0"/>
      <w:marBottom w:val="0"/>
      <w:divBdr>
        <w:top w:val="none" w:sz="0" w:space="0" w:color="auto"/>
        <w:left w:val="none" w:sz="0" w:space="0" w:color="auto"/>
        <w:bottom w:val="none" w:sz="0" w:space="0" w:color="auto"/>
        <w:right w:val="none" w:sz="0" w:space="0" w:color="auto"/>
      </w:divBdr>
    </w:div>
    <w:div w:id="206622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i.org/10.22373/jose.v4i2.3219"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hyperlink" Target="mailto:muhammad.musthofa@uin-suka.ac.id"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imtiyazamani18@gmail.com" TargetMode="External"/><Relationship Id="rId14" Type="http://schemas.microsoft.com/office/2007/relationships/hdphoto" Target="media/hdphoto2.wdp"/><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C271971-4028-4231-BFD1-0496A51F17DA}">
  <we:reference id="wa104382081" version="1.55.1.0" store="en-GB" storeType="OMEX"/>
  <we:alternateReferences>
    <we:reference id="wa104382081" version="1.55.1.0" store="en-GB" storeType="OMEX"/>
  </we:alternateReferences>
  <we:properties>
    <we:property name="MENDELEY_CITATIONS" value="[{&quot;citationID&quot;:&quot;MENDELEY_CITATION_3b21100b-fc74-4856-805c-8614b02d1830&quot;,&quot;properties&quot;:{&quot;noteIndex&quot;:0},&quot;isEdited&quot;:false,&quot;manualOverride&quot;:{&quot;isManuallyOverridden&quot;:true,&quot;citeprocText&quot;:&quot;(Fachryana, 2020)&quot;,&quot;manualOverrideText&quot;:&quot;Fachryana&quot;},&quot;citationItems&quot;:[{&quot;id&quot;:&quot;2c6d987d-be9e-3be3-b6a4-1d51cf33f93a&quot;,&quot;itemData&quot;:{&quot;type&quot;:&quot;article-journal&quot;,&quot;id&quot;:&quot;2c6d987d-be9e-3be3-b6a4-1d51cf33f93a&quot;,&quot;title&quot;:&quot;Manajemen Risiko Strategis Bank Syariah&quot;,&quot;author&quot;:[{&quot;family&quot;:&quot;Fachryana&quot;,&quot;given&quot;:&quot;Fikri Al-Haq&quot;,&quot;parse-names&quot;:false,&quot;dropping-particle&quot;:&quot;&quot;,&quot;non-dropping-particle&quot;:&quot;&quot;}],&quot;container-title&quot;:&quot;Jurnal Manajemen, Ekonomi, Keuangan Dan Akuntansi&quot;,&quot;ISSN&quot;:&quot;2686-4363&quot;,&quot;issued&quot;:{&quot;date-parts&quot;:[[2020]]},&quot;page&quot;:&quot;61-66&quot;,&quot;issue&quot;:&quot;2&quot;,&quot;volume&quot;:&quot;1&quot;,&quot;container-title-short&quot;:&quot;&quot;},&quot;isTemporary&quot;:false}],&quot;citationTag&quot;:&quot;MENDELEY_CITATION_v3_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&quot;},{&quot;citationID&quot;:&quot;MENDELEY_CITATION_700fae0b-4589-4fe6-b707-88ac1f4e4624&quot;,&quot;properties&quot;:{&quot;noteIndex&quot;:0},&quot;isEdited&quot;:false,&quot;manualOverride&quot;:{&quot;isManuallyOverridden&quot;:true,&quot;citeprocText&quot;:&quot;(Nadia et al., 2020)&quot;,&quot;manualOverrideText&quot;:&quot;Nadia&quot;},&quot;citationTag&quot;:&quot;MENDELEY_CITATION_v3_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&quot;,&quot;citationItems&quot;:[{&quot;id&quot;:&quot;e555de5f-4191-3668-b660-c7ed31bb10d4&quot;,&quot;itemData&quot;:{&quot;type&quot;:&quot;article-journal&quot;,&quot;id&quot;:&quot;e555de5f-4191-3668-b660-c7ed31bb10d4&quot;,&quot;title&quot;:&quot;ANALISIS PENERAPAN MANAJEMEN RISIKO DALAM UPAYA PENCEGAHAN PEMBIAYAAN BERMASALAH PADA PT. BPRS HIKMAH WAKILAH BANDA ACEH&quot;,&quot;author&quot;:[{&quot;family&quot;:&quot;Nadia&quot;,&quot;given&quot;:&quot;Sarah&quot;,&quot;parse-names&quot;:false,&quot;dropping-particle&quot;:&quot;&quot;,&quot;non-dropping-particle&quot;:&quot;&quot;},{&quot;family&quot;:&quot;Hasnita&quot;,&quot;given&quot;:&quot;Nevi&quot;,&quot;parse-names&quot;:false,&quot;dropping-particle&quot;:&quot;&quot;,&quot;non-dropping-particle&quot;:&quot;&quot;},{&quot;family&quot;:&quot;Isnaliana&quot;,&quot;given&quot;:&quot;Isnaliana&quot;,&quot;parse-names&quot;:false,&quot;dropping-particle&quot;:&quot;&quot;,&quot;non-dropping-particle&quot;:&quot;&quot;}],&quot;container-title&quot;:&quot;Jurnal Ilmiah Mahasiswa Ekonomi dan Bisnis Islam&quot;,&quot;DOI&quot;:&quot;10.22373/jimebis.v1i2.133&quot;,&quot;ISSN&quot;:&quot;2774-5864&quot;,&quot;issued&quot;:{&quot;date-parts&quot;:[[2020,12,31]]},&quot;page&quot;:&quot;68-83&quot;,&quot;abstract&quot;:&quot;&lt;p&gt;Abstrak&amp;#13; Penelitian ini dilakukan untuk mengetahui faktor-faktor terjadinya pembiayaan bermasalah serta penerapan manajemen risiko dalam upaya pencegahan terjadinya pembiayaan bermasalah pada PT. BPRS Hikmah Wakilah Banda Aceh. Penelitian ini menggunakan metode penelitian kualitatif dengan pendekatan deskriptif. Teknik pengumpulan data yang digunakan yaitu wawancara dan dokumentasi. Hasil penelitian menunjukkan bahwa faktor terjadinya pembiayaan bermasalah terdiri dari faktor internal dan faktor eksternal. Adapun penerapan manajemen risiko yang digunakan yaitu identifikasi risiko, pengukuran risiko, pemantauan risiko dan pengendalian risiko. Keempat proses manajemen risiko di atas mencakup analisis 5C, kelengkapan dokumen, serta monitoring rutin dengan melakukan kunjungan harian. Dalam penyelesaian pembiayaan bermasalah PT. BPRS Hikmah Wakilah Banda Aceh menggunakan pendekatan persuasive dengan melakukan musyawarah yang kemudian diterapkan penjadwalan kembali (reschedulling), persyaratan kembali (reconditioning), penataan kembali (restructuring), hingga eksekusi jaminan. Penerapan manajemen risiko yang digunakan sudah berjalan dengan efektif dalam meminimalisasi risiko pembiayaan bermasalah. Hal ini di buktikan dengan penurunan tingkat Non Performing Financing (NPF).&lt;/p&gt;&quot;,&quot;issue&quot;:&quot;2&quot;,&quot;volume&quot;:&quot;1&quot;,&quot;container-title-short&quot;:&quot;&quot;},&quot;isTemporary&quot;:false}]},{&quot;citationID&quot;:&quot;MENDELEY_CITATION_014bbc0a-46ac-43f8-a9c6-16fe43874f5f&quot;,&quot;properties&quot;:{&quot;noteIndex&quot;:0},&quot;isEdited&quot;:false,&quot;manualOverride&quot;:{&quot;isManuallyOverridden&quot;:true,&quot;citeprocText&quot;:&quot;(Ahmad, 2018)&quot;,&quot;manualOverrideText&quot;:&quot;&quot;},&quot;citationItems&quot;:[{&quot;id&quot;:&quot;bd14a15e-5244-38c0-b552-7e45d994f49c&quot;,&quot;itemData&quot;:{&quot;type&quot;:&quot;article-journal&quot;,&quot;id&quot;:&quot;bd14a15e-5244-38c0-b552-7e45d994f49c&quot;,&quot;title&quot;:&quot;Manajemen Risiko terhadap Pembiayaan Murabahah  di Bank Pembiayaan Rakyat Syariah&quot;,&quot;author&quot;:[{&quot;family&quot;:&quot;Ahmad&quot;,&quot;given&quot;:&quot;Farhat Amaliyah&quot;,&quot;parse-names&quot;:false,&quot;dropping-particle&quot;:&quot;&quot;,&quot;non-dropping-particle&quot;:&quot;&quot;}],&quot;container-title&quot;:&quot;Az Zarqa'&quot;,&quot;issued&quot;:{&quot;date-parts&quot;:[[2018,12]]},&quot;page&quot;:&quot;223-251&quot;,&quot;issue&quot;:&quot;2&quot;,&quot;volume&quot;:&quot;10&quot;,&quot;container-title-short&quot;:&quot;&quot;},&quot;isTemporary&quot;:false}],&quot;citationTag&quot;:&quot;MENDELEY_CITATION_v3_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&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War13</b:Tag>
    <b:SourceType>JournalArticle</b:SourceType>
    <b:Guid>{05E90756-4789-4F02-8032-9667FC015565}</b:Guid>
    <b:Title>Etika Bisnis dalam Perspektif Islam</b:Title>
    <b:Year>2013</b:Year>
    <b:Author>
      <b:Author>
        <b:NameList>
          <b:Person>
            <b:Last>Warjo</b:Last>
          </b:Person>
        </b:NameList>
      </b:Author>
    </b:Author>
    <b:JournalName>EKonomi</b:JournalName>
    <b:Pages>57-67</b:Pages>
    <b:RefOrder>1</b:RefOrder>
  </b:Source>
  <b:Source>
    <b:Tag>Ibr18</b:Tag>
    <b:SourceType>JournalArticle</b:SourceType>
    <b:Guid>{1CEB939E-4917-44DD-B8E2-D68D1C404BB7}</b:Guid>
    <b:Title>Islamic Work Ethics and Economic Development in Islamic Cuontries: Bridging Between Theory and Reality </b:Title>
    <b:JournalName>Internasional Conference of Moslem Socitety</b:JournalName>
    <b:Year>2018</b:Year>
    <b:Pages>45-50</b:Pages>
    <b:Author>
      <b:Author>
        <b:NameList>
          <b:Person>
            <b:Last>Ibrahim</b:Last>
            <b:First>Azharsyah</b:First>
          </b:Person>
        </b:NameList>
      </b:Author>
    </b:Author>
    <b:RefOrder>2</b:RefOrder>
  </b:Source>
  <b:Source>
    <b:Tag>Jul16</b:Tag>
    <b:SourceType>JournalArticle</b:SourceType>
    <b:Guid>{9BD02363-B7FD-48D4-822A-92F171F81F50}</b:Guid>
    <b:Title>Etika Bisnis dalam Perspektif Islam</b:Title>
    <b:JournalName>Ummul Qura</b:JournalName>
    <b:Year>2016</b:Year>
    <b:Pages>63-74</b:Pages>
    <b:Author>
      <b:Author>
        <b:NameList>
          <b:Person>
            <b:Last>Juliyani</b:Last>
            <b:First>Erly</b:First>
          </b:Person>
        </b:NameList>
      </b:Author>
    </b:Author>
    <b:RefOrder>3</b:RefOrder>
  </b:Source>
  <b:Source>
    <b:Tag>Asm13</b:Tag>
    <b:SourceType>Book</b:SourceType>
    <b:Guid>{79772F53-8703-4A64-9A11-88A7A23FEB02}</b:Guid>
    <b:Title>Bisnis Syariah Suatu Alternatif Pengembangan Bisnis yang Humanistik dan Berkeadilan</b:Title>
    <b:Year>2013</b:Year>
    <b:City>Medan</b:City>
    <b:Publisher>Perdana Publishing dan Anggota Ikatan Penerbit Indonesia (IKAPI)</b:Publisher>
    <b:Author>
      <b:Author>
        <b:NameList>
          <b:Person>
            <b:First>Asmuni</b:First>
          </b:Person>
          <b:Person>
            <b:Last>Mujiatun</b:Last>
            <b:First>Siti</b:First>
          </b:Person>
        </b:NameList>
      </b:Author>
    </b:Author>
    <b:RefOrder>4</b:RefOrder>
  </b:Source>
  <b:Source>
    <b:Tag>Fau13</b:Tag>
    <b:SourceType>JournalArticle</b:SourceType>
    <b:Guid>{B9C7AA27-36A5-4C66-9634-8BCB1A396F3B}</b:Guid>
    <b:Author>
      <b:Author>
        <b:NameList>
          <b:Person>
            <b:Last>Fauzan</b:Last>
          </b:Person>
        </b:NameList>
      </b:Author>
    </b:Author>
    <b:Title>Pengaruh Religiusitas Terhadap Etika Berbisnis (Studi Pada RM. Padang di Kota Malang)</b:Title>
    <b:Year>2013</b:Year>
    <b:JournalName>JMK</b:JournalName>
    <b:Pages>53-64</b:Pages>
    <b:RefOrder>5</b:RefOrder>
  </b:Source>
  <b:Source>
    <b:Tag>Fai10</b:Tag>
    <b:SourceType>JournalArticle</b:SourceType>
    <b:Guid>{89AB491B-674B-425F-AA03-28763D104D4B}</b:Guid>
    <b:Author>
      <b:Author>
        <b:NameList>
          <b:Person>
            <b:Last>Faiz</b:Last>
            <b:First>Ahmad</b:First>
          </b:Person>
        </b:NameList>
      </b:Author>
    </b:Author>
    <b:Title>Pengaruh Tingkat Keagamaan Terhadap Perilaku Pedagang </b:Title>
    <b:JournalName>Al-Iqtishad</b:JournalName>
    <b:Year>2010</b:Year>
    <b:Pages>182-208</b:Pages>
    <b:RefOrder>6</b:RefOrder>
  </b:Source>
  <b:Source>
    <b:Tag>Htt</b:Tag>
    <b:SourceType>InternetSite</b:SourceType>
    <b:Guid>{D45CC2E4-8F57-499F-BF30-FEFDEC93D1BA}</b:Guid>
    <b:InternetSiteTitle>Https://kkbi.Web.id/religiositas</b:InternetSiteTitle>
    <b:RefOrder>7</b:RefOrder>
  </b:Source>
  <b:Source>
    <b:Tag>Usm01</b:Tag>
    <b:SourceType>Book</b:SourceType>
    <b:Guid>{5DD60C16-093F-48AA-A56E-24682AED554E}</b:Guid>
    <b:Title>Asas-asas dan Pengantar Studi Hukum Islam dalam Tata Hukum Indonesia </b:Title>
    <b:Year>2001</b:Year>
    <b:City>Jakarta</b:City>
    <b:Publisher>Gaya Media Pratama</b:Publisher>
    <b:Author>
      <b:Author>
        <b:NameList>
          <b:Person>
            <b:Last>Usman</b:Last>
            <b:First>Suparman</b:First>
          </b:Person>
        </b:NameList>
      </b:Author>
    </b:Author>
    <b:RefOrder>8</b:RefOrder>
  </b:Source>
  <b:Source>
    <b:Tag>Shi17</b:Tag>
    <b:SourceType>Book</b:SourceType>
    <b:Guid>{34378758-3278-488D-AEB7-00F0AB99A924}</b:Guid>
    <b:Title>Islam Yang Saya Anut: Dasar-dasar Ajaran Islam</b:Title>
    <b:Year>2017</b:Year>
    <b:City>Tangerang</b:City>
    <b:Publisher>Lentera Hati</b:Publisher>
    <b:Author>
      <b:Author>
        <b:NameList>
          <b:Person>
            <b:Last>Shihab</b:Last>
            <b:Middle>Quraish</b:Middle>
            <b:First>M.</b:First>
          </b:Person>
        </b:NameList>
      </b:Author>
    </b:Author>
    <b:RefOrder>9</b:RefOrder>
  </b:Source>
  <b:Source>
    <b:Tag>War18</b:Tag>
    <b:SourceType>JournalArticle</b:SourceType>
    <b:Guid>{13560015-E681-4295-82C1-3776F5698791}</b:Guid>
    <b:Author>
      <b:Author>
        <b:NameList>
          <b:Person>
            <b:Last>Warsiyah</b:Last>
          </b:Person>
        </b:NameList>
      </b:Author>
    </b:Author>
    <b:Title>Pembentukan Religiusitas Remaja Muslim (Tinjauan Perspektif Analitis)</b:Title>
    <b:Year>2018</b:Year>
    <b:JournalName>Cendekia</b:JournalName>
    <b:Pages>19-40</b:Pages>
    <b:RefOrder>10</b:RefOrder>
  </b:Source>
  <b:Source>
    <b:Tag>Maz17</b:Tag>
    <b:SourceType>JournalArticle</b:SourceType>
    <b:Guid>{D585FF7E-E1D9-4D0A-B67F-90FFFE7874FC}</b:Guid>
    <b:Title>Pengaruh Religiusitas Terhadap Perilaku Ekonomi Masyarakat Pasar Tradisional  (Studi Empiris Pada Masyarakat Pasar Tradisional di Kota Serang Provinsi Banten</b:Title>
    <b:JournalName>Alqalam</b:JournalName>
    <b:Year>2017</b:Year>
    <b:Pages>314-336</b:Pages>
    <b:Author>
      <b:Author>
        <b:NameList>
          <b:Person>
            <b:Last>Ma'zumi</b:Last>
          </b:Person>
          <b:Person>
            <b:Last>Taswiyah</b:Last>
          </b:Person>
          <b:Person>
            <b:Last>Najmudin</b:Last>
          </b:Person>
        </b:NameList>
      </b:Author>
    </b:Author>
    <b:RefOrder>11</b:RefOrder>
  </b:Source>
  <b:Source>
    <b:Tag>Nua14</b:Tag>
    <b:SourceType>JournalArticle</b:SourceType>
    <b:Guid>{1D40CC15-9711-48C5-8305-00336135BCE9}</b:Guid>
    <b:Title>Hubungan antara Sikap Terhadap Religiusitas dengan Sikap Terhadap Sikap Kecendrungan Perilaku Seks Pranikah pada Remaja Akhir yangSedang Berpacarandi Universitas Airlangga Surabaya</b:Title>
    <b:JournalName>Psikologi Kepribadian dan Sosial</b:JournalName>
    <b:Year>2014</b:Year>
    <b:Pages>60-67</b:Pages>
    <b:Author>
      <b:Author>
        <b:NameList>
          <b:Person>
            <b:Last>Nuandri</b:Last>
            <b:Middle>Tweriza</b:Middle>
            <b:First>Vidya</b:First>
          </b:Person>
          <b:Person>
            <b:Last>Widayat</b:Last>
            <b:Middle>Wahyu</b:Middle>
            <b:First>Iwan</b:First>
          </b:Person>
        </b:NameList>
      </b:Author>
    </b:Author>
    <b:RefOrder>12</b:RefOrder>
  </b:Source>
  <b:Source>
    <b:Tag>Nor15</b:Tag>
    <b:SourceType>JournalArticle</b:SourceType>
    <b:Guid>{B1C324BB-AEEE-4EE0-9A85-EA5D30141DFF}</b:Guid>
    <b:Author>
      <b:Author>
        <b:NameList>
          <b:Person>
            <b:Last>Norvadewi</b:Last>
          </b:Person>
        </b:NameList>
      </b:Author>
    </b:Author>
    <b:Title>Bisnis dalam Perspektif Islam</b:Title>
    <b:JournalName>Ekonomi dan Bisnis Islam</b:JournalName>
    <b:Year>2015</b:Year>
    <b:Pages>33-46</b:Pages>
    <b:RefOrder>13</b:RefOrder>
  </b:Source>
  <b:Source>
    <b:Tag>Mar10</b:Tag>
    <b:SourceType>JournalArticle</b:SourceType>
    <b:Guid>{94663D4F-F6FF-4C0E-8479-EE1EBC944CFF}</b:Guid>
    <b:Title>Manajemen Laba dalam Tinjauan Etika Bisnis Islam</b:Title>
    <b:JournalName>Dinamika Ekonomi &amp; Bisnis</b:JournalName>
    <b:Year>2010</b:Year>
    <b:Pages>1-22</b:Pages>
    <b:Author>
      <b:Author>
        <b:NameList>
          <b:Person>
            <b:Last>Marzuqi</b:Last>
            <b:Middle>Yusuf</b:Middle>
            <b:First>Ahmad</b:First>
          </b:Person>
          <b:Person>
            <b:Last>Latif</b:Last>
            <b:Middle>Badarudin</b:Middle>
            <b:First>Achmad</b:First>
          </b:Person>
        </b:NameList>
      </b:Author>
    </b:Author>
    <b:RefOrder>14</b:RefOrder>
  </b:Source>
  <b:Source>
    <b:Tag>Sad15</b:Tag>
    <b:SourceType>Book</b:SourceType>
    <b:Guid>{80A749ED-5F0C-436E-8BC9-8D3B28221AAF}</b:Guid>
    <b:Title>Persaingan Bisnis Pedagang Pasar Genofo Mranggen Demak dalam Tinjauan Etika Bisnis Islam</b:Title>
    <b:Year>2015</b:Year>
    <b:Author>
      <b:Author>
        <b:NameList>
          <b:Person>
            <b:Last>Sa'datul</b:Last>
            <b:First>Novita</b:First>
          </b:Person>
        </b:NameList>
      </b:Author>
    </b:Author>
    <b:Publisher>Universitas Negeri Semarang</b:Publisher>
    <b:City>Semarang</b:City>
    <b:RefOrder>15</b:RefOrder>
  </b:Source>
  <b:Source>
    <b:Tag>Sai11</b:Tag>
    <b:SourceType>JournalArticle</b:SourceType>
    <b:Guid>{167AA1C9-4E3B-4FF8-82F1-4D14731EAC4C}</b:Guid>
    <b:Title>Etika Bisnis Islam dalam Praktek Bisnis Rasulullah</b:Title>
    <b:Year>2011</b:Year>
    <b:Author>
      <b:Author>
        <b:NameList>
          <b:Person>
            <b:Last>Saifullah</b:Last>
            <b:First>Muhammad</b:First>
          </b:Person>
        </b:NameList>
      </b:Author>
    </b:Author>
    <b:JournalName>Walisongo</b:JournalName>
    <b:Pages>127-156</b:Pages>
    <b:RefOrder>16</b:RefOrder>
  </b:Source>
  <b:Source>
    <b:Tag>Hul17</b:Tag>
    <b:SourceType>JournalArticle</b:SourceType>
    <b:Guid>{8AF5E7F4-1D57-4741-87E6-25BD572B3B92}</b:Guid>
    <b:Title>Etika Bisnis Islam dan Dampaknya Terhadap Kesejahteraan Pedagang Sapi</b:Title>
    <b:JournalName>Ekonomi dan Bisnis Islam</b:JournalName>
    <b:Year>2017</b:Year>
    <b:Pages>18-32</b:Pages>
    <b:Author>
      <b:Author>
        <b:NameList>
          <b:Person>
            <b:Last>Hulaimi</b:Last>
            <b:First>Ahmad</b:First>
          </b:Person>
        </b:NameList>
      </b:Author>
    </b:Author>
    <b:RefOrder>17</b:RefOrder>
  </b:Source>
  <b:Source>
    <b:Tag>Mar04</b:Tag>
    <b:SourceType>Book</b:SourceType>
    <b:Guid>{8F15CB3F-92A8-4460-965C-066B4C654AA0}</b:Guid>
    <b:Author>
      <b:Author>
        <b:NameList>
          <b:Person>
            <b:Last>Marthon</b:Last>
            <b:Middle>Saad</b:Middle>
            <b:First>Said</b:First>
          </b:Person>
        </b:NameList>
      </b:Author>
    </b:Author>
    <b:Title>Ekonomi Islam di Tengah Krisis Ekonomi Global</b:Title>
    <b:JournalName>Zikrul Hakim</b:JournalName>
    <b:Year>2004</b:Year>
    <b:City>Jakarta </b:City>
    <b:Publisher>Zikrul Hakim</b:Publisher>
    <b:RefOrder>18</b:RefOrder>
  </b:Source>
  <b:Source>
    <b:Tag>Rah12</b:Tag>
    <b:SourceType>JournalArticle</b:SourceType>
    <b:Guid>{2FB3E2A4-C335-4A3F-A2C5-54FC8E409049}</b:Guid>
    <b:Author>
      <b:Author>
        <b:NameList>
          <b:Person>
            <b:Last>Rahayu</b:Last>
            <b:Middle>Danar</b:Middle>
            <b:First>Deny</b:First>
          </b:Person>
        </b:NameList>
      </b:Author>
    </b:Author>
    <b:Title>Pengaruh Iklan dengan Epic Model Pada Media Televisi Terhadap Sikap Penonton (stidi Kasus Pada Iklan Minuman Isotonik Fatigon Hidro Versi "Macet" di Kota Pekan Baru</b:Title>
    <b:Year>2012</b:Year>
    <b:JournalName>Sosial Ekonomi Pembangunan </b:JournalName>
    <b:Pages>290-230</b:Pages>
    <b:RefOrder>19</b:RefOrder>
  </b:Source>
  <b:Source>
    <b:Tag>Sir13</b:Tag>
    <b:SourceType>Book</b:SourceType>
    <b:Guid>{1C35B9C6-FF3C-47AC-9560-4DB6AFA810D9}</b:Guid>
    <b:Title>Metode Penelitian Kuantitatif dilengkapi dengan Perbandingan Perhitungan Manual dan SPSS</b:Title>
    <b:Year>2013</b:Year>
    <b:City>Jakarta</b:City>
    <b:Publisher>Kencana</b:Publisher>
    <b:Author>
      <b:Author>
        <b:NameList>
          <b:Person>
            <b:Last>Siregar</b:Last>
            <b:First>Syofian</b:First>
          </b:Person>
        </b:NameList>
      </b:Author>
    </b:Author>
    <b:RefOrder>20</b:RefOrder>
  </b:Source>
  <b:Source>
    <b:Tag>Sul15</b:Tag>
    <b:SourceType>Book</b:SourceType>
    <b:Guid>{5E41D3C5-BA9E-40F1-90F2-08EBAEF98070}</b:Guid>
    <b:Title>Pengaruh Pengetahuan Etika Bisnis Islam dan Religiusitas Terhadap Perilaku Pedagang Muslim (Studi Kasus Pada Pedagang Sembako di Pasar Karangkobar)</b:Title>
    <b:Year>2015</b:Year>
    <b:City>Semarang</b:City>
    <b:Publisher>Fakultas Ekonomi dan Bisnis Islam</b:Publisher>
    <b:Author>
      <b:Author>
        <b:NameList>
          <b:Person>
            <b:Last>Sulistiyani</b:Last>
            <b:First>Diah</b:First>
          </b:Person>
        </b:NameList>
      </b:Author>
    </b:Author>
    <b:RefOrder>21</b:RefOrder>
  </b:Source>
  <b:Source>
    <b:Tag>Dul19</b:Tag>
    <b:SourceType>Book</b:SourceType>
    <b:Guid>{BA511EB4-A64A-4324-8FCD-59736719D519}</b:Guid>
    <b:Title>Metode Penelitian Kuantitatif: Beberapa Konsep Dasar Untuk Penulisan Skripsi &amp; Analisis Data dengan SPSS</b:Title>
    <b:Year>2019</b:Year>
    <b:City>Yogyakarta</b:City>
    <b:Publisher>Deepublish</b:Publisher>
    <b:Author>
      <b:Author>
        <b:NameList>
          <b:Person>
            <b:Last>Duli</b:Last>
            <b:First>Nikolaus</b:First>
          </b:Person>
        </b:NameList>
      </b:Author>
    </b:Author>
    <b:RefOrder>22</b:RefOrder>
  </b:Source>
  <b:Source>
    <b:Tag>Ans</b:Tag>
    <b:SourceType>Book</b:SourceType>
    <b:Guid>{77F90540-42DD-426D-8A0E-F1B486C06ED3}</b:Guid>
    <b:Author>
      <b:Author>
        <b:NameList>
          <b:Person>
            <b:Last>Ansofino</b:Last>
            <b:First>dkk</b:First>
          </b:Person>
        </b:NameList>
      </b:Author>
    </b:Author>
    <b:Title>Buku Ajar Ekonometrika</b:Title>
    <b:Year>2016</b:Year>
    <b:City>Yogyakarta</b:City>
    <b:Publisher>Deepublish</b:Publisher>
    <b:RefOrder>23</b:RefOrder>
  </b:Source>
  <b:Source>
    <b:Tag>Riy20</b:Tag>
    <b:SourceType>Book</b:SourceType>
    <b:Guid>{04E3DC00-F269-426E-A88A-BB6DBB978F23}</b:Guid>
    <b:Title>Metode Riset Penelitian Kuantitatif: Penelitian Bidang Mnajemen, Teknik, Pendidikan dan Ekspermen</b:Title>
    <b:Year>2020</b:Year>
    <b:City>Yogyakarta</b:City>
    <b:Publisher>Deepublish</b:Publisher>
    <b:Author>
      <b:Author>
        <b:NameList>
          <b:Person>
            <b:Last>Riyanto</b:Last>
            <b:First>Slamet</b:First>
          </b:Person>
          <b:Person>
            <b:Last>Hatmawan</b:Last>
            <b:Middle>Andhita</b:Middle>
            <b:First>Aglis</b:First>
          </b:Person>
        </b:NameList>
      </b:Author>
    </b:Author>
    <b:RefOrder>24</b:RefOrder>
  </b:Source>
  <b:Source>
    <b:Tag>Dah18</b:Tag>
    <b:SourceType>Book</b:SourceType>
    <b:Guid>{382C0619-A23D-42B5-B8C2-57972793FE87}</b:Guid>
    <b:Title>Analisis Tingat Religiusitas Terhadap Etika Bisnis Pedagang Muslim Pasar Induk Lambaro Aceh Besar</b:Title>
    <b:Year>2018</b:Year>
    <b:City>Banda Aceh</b:City>
    <b:Publisher>Fakultas Ekonomi Bisnis Islam</b:Publisher>
    <b:Author>
      <b:Author>
        <b:NameList>
          <b:Person>
            <b:Last>Dahlina </b:Last>
            <b:First>Merry</b:First>
          </b:Person>
        </b:NameList>
      </b:Author>
    </b:Author>
    <b:RefOrder>25</b:RefOrder>
  </b:Source>
</b:Sources>
</file>

<file path=customXml/itemProps1.xml><?xml version="1.0" encoding="utf-8"?>
<ds:datastoreItem xmlns:ds="http://schemas.openxmlformats.org/officeDocument/2006/customXml" ds:itemID="{70804529-19D0-4DEB-8097-DAE79F102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15</Pages>
  <Words>4817</Words>
  <Characters>27457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Farid Fathony</cp:lastModifiedBy>
  <cp:revision>41</cp:revision>
  <cp:lastPrinted>2022-03-13T06:00:00Z</cp:lastPrinted>
  <dcterms:created xsi:type="dcterms:W3CDTF">2023-11-10T04:22:00Z</dcterms:created>
  <dcterms:modified xsi:type="dcterms:W3CDTF">2023-11-16T12:42:00Z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http://www.zotero.org/styles/chicago-author-date</vt:lpwstr>
  </property>
  <property fmtid="{D5CDD505-2E9C-101B-9397-08002B2CF9AE}" pid="4" name="Mendeley Unique User Id_1">
    <vt:lpwstr>e3c03e5e-e16e-3d3a-a7d6-73e4570ced29</vt:lpwstr>
  </property>
</Properties>
</file>